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B5FE" w14:textId="0ED9F7F6" w:rsidR="0011012A" w:rsidRPr="00CD3286" w:rsidRDefault="0060467C" w:rsidP="00406421">
      <w:pPr>
        <w:tabs>
          <w:tab w:val="center" w:pos="5040"/>
          <w:tab w:val="left" w:pos="5803"/>
          <w:tab w:val="left" w:pos="7632"/>
        </w:tabs>
        <w:rPr>
          <w:rFonts w:ascii="Cambria" w:hAnsi="Cambria" w:cs="PalatinoLTStd-Roman"/>
          <w:b/>
          <w:sz w:val="22"/>
          <w:szCs w:val="22"/>
        </w:rPr>
      </w:pPr>
      <w:r>
        <w:rPr>
          <w:noProof/>
        </w:rPr>
        <mc:AlternateContent>
          <mc:Choice Requires="wps">
            <w:drawing>
              <wp:anchor distT="0" distB="0" distL="114300" distR="114300" simplePos="0" relativeHeight="251657728" behindDoc="0" locked="0" layoutInCell="1" allowOverlap="1" wp14:anchorId="508E676D" wp14:editId="22401107">
                <wp:simplePos x="0" y="0"/>
                <wp:positionH relativeFrom="column">
                  <wp:posOffset>2800350</wp:posOffset>
                </wp:positionH>
                <wp:positionV relativeFrom="paragraph">
                  <wp:posOffset>186690</wp:posOffset>
                </wp:positionV>
                <wp:extent cx="3421380" cy="524510"/>
                <wp:effectExtent l="0" t="0" r="762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24510"/>
                        </a:xfrm>
                        <a:prstGeom prst="rect">
                          <a:avLst/>
                        </a:prstGeom>
                        <a:solidFill>
                          <a:srgbClr val="FFFFFF"/>
                        </a:solidFill>
                        <a:ln w="9525">
                          <a:solidFill>
                            <a:srgbClr val="C00000"/>
                          </a:solidFill>
                          <a:miter lim="800000"/>
                          <a:headEnd/>
                          <a:tailEnd/>
                        </a:ln>
                      </wps:spPr>
                      <wps:txbx>
                        <w:txbxContent>
                          <w:p w14:paraId="1CF25B4D" w14:textId="77777777" w:rsidR="00406421" w:rsidRPr="00FF4D5C" w:rsidRDefault="00406421" w:rsidP="00406421">
                            <w:pPr>
                              <w:tabs>
                                <w:tab w:val="center" w:pos="5040"/>
                                <w:tab w:val="left" w:pos="5803"/>
                                <w:tab w:val="left" w:pos="7632"/>
                              </w:tabs>
                              <w:jc w:val="center"/>
                              <w:rPr>
                                <w:rFonts w:ascii="Calibri" w:hAnsi="Calibri"/>
                                <w:b/>
                                <w:i/>
                                <w:sz w:val="28"/>
                              </w:rPr>
                            </w:pPr>
                            <w:r w:rsidRPr="00FF4D5C">
                              <w:rPr>
                                <w:rFonts w:ascii="Calibri" w:hAnsi="Calibri"/>
                                <w:b/>
                                <w:i/>
                                <w:sz w:val="28"/>
                              </w:rPr>
                              <w:t>The Business of the Annual Conference Instructions to the Conference Secretary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8E676D" id="_x0000_t202" coordsize="21600,21600" o:spt="202" path="m,l,21600r21600,l21600,xe">
                <v:stroke joinstyle="miter"/>
                <v:path gradientshapeok="t" o:connecttype="rect"/>
              </v:shapetype>
              <v:shape id="Text Box 2" o:spid="_x0000_s1026" type="#_x0000_t202" style="position:absolute;margin-left:220.5pt;margin-top:14.7pt;width:269.4pt;height: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" strokecolor="#c00000">
                <v:textbox>
                  <w:txbxContent>
                    <w:p w14:paraId="1CF25B4D" w14:textId="77777777" w:rsidR="00406421" w:rsidRPr="00FF4D5C" w:rsidRDefault="00406421" w:rsidP="00406421">
                      <w:pPr>
                        <w:tabs>
                          <w:tab w:val="center" w:pos="5040"/>
                          <w:tab w:val="left" w:pos="5803"/>
                          <w:tab w:val="left" w:pos="7632"/>
                        </w:tabs>
                        <w:jc w:val="center"/>
                        <w:rPr>
                          <w:rFonts w:ascii="Calibri" w:hAnsi="Calibri"/>
                          <w:b/>
                          <w:i/>
                          <w:sz w:val="28"/>
                        </w:rPr>
                      </w:pPr>
                      <w:r w:rsidRPr="00FF4D5C">
                        <w:rPr>
                          <w:rFonts w:ascii="Calibri" w:hAnsi="Calibri"/>
                          <w:b/>
                          <w:i/>
                          <w:sz w:val="28"/>
                        </w:rPr>
                        <w:t>The Business of the Annual Conference Instructions to the Conference Secretary</w:t>
                      </w:r>
                    </w:p>
                  </w:txbxContent>
                </v:textbox>
              </v:shape>
            </w:pict>
          </mc:Fallback>
        </mc:AlternateContent>
      </w:r>
      <w:r w:rsidR="00DC38A1" w:rsidRPr="00CD3286">
        <w:rPr>
          <w:rFonts w:ascii="Cambria" w:hAnsi="Cambria"/>
          <w:b/>
          <w:sz w:val="22"/>
        </w:rPr>
        <w:t xml:space="preserve"> </w:t>
      </w:r>
      <w:r>
        <w:rPr>
          <w:rFonts w:ascii="Cambria" w:hAnsi="Cambria" w:cs="PalatinoLTStd-Roman"/>
          <w:b/>
          <w:noProof/>
          <w:snapToGrid/>
          <w:sz w:val="22"/>
          <w:szCs w:val="22"/>
        </w:rPr>
        <w:drawing>
          <wp:inline distT="0" distB="0" distL="0" distR="0" wp14:anchorId="0222AF6C" wp14:editId="4DC6B290">
            <wp:extent cx="2677160" cy="922020"/>
            <wp:effectExtent l="0" t="0" r="0" b="0"/>
            <wp:docPr id="1" name="Picture 2" descr="FU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_LOGO"/>
                    <pic:cNvPicPr>
                      <a:picLocks noChangeAspect="1" noChangeArrowheads="1"/>
                    </pic:cNvPicPr>
                  </pic:nvPicPr>
                  <pic:blipFill>
                    <a:blip r:embed="rId11" cstate="print">
                      <a:extLst>
                        <a:ext uri="{28A0092B-C50C-407E-A947-70E740481C1C}">
                          <a14:useLocalDpi xmlns:a14="http://schemas.microsoft.com/office/drawing/2010/main" val="0"/>
                        </a:ext>
                      </a:extLst>
                    </a:blip>
                    <a:srcRect l="5602"/>
                    <a:stretch>
                      <a:fillRect/>
                    </a:stretch>
                  </pic:blipFill>
                  <pic:spPr bwMode="auto">
                    <a:xfrm>
                      <a:off x="0" y="0"/>
                      <a:ext cx="2677160" cy="922020"/>
                    </a:xfrm>
                    <a:prstGeom prst="rect">
                      <a:avLst/>
                    </a:prstGeom>
                    <a:noFill/>
                    <a:ln>
                      <a:noFill/>
                    </a:ln>
                  </pic:spPr>
                </pic:pic>
              </a:graphicData>
            </a:graphic>
          </wp:inline>
        </w:drawing>
      </w:r>
      <w:r w:rsidR="006579D5" w:rsidRPr="00CD3286">
        <w:rPr>
          <w:rFonts w:ascii="Cambria" w:hAnsi="Cambria"/>
          <w:b/>
          <w:sz w:val="22"/>
        </w:rPr>
        <w:tab/>
      </w:r>
    </w:p>
    <w:p w14:paraId="3444D24D" w14:textId="77777777" w:rsidR="008646F6" w:rsidRPr="00CD3286" w:rsidRDefault="008646F6" w:rsidP="00BF0273">
      <w:pPr>
        <w:widowControl/>
        <w:autoSpaceDE w:val="0"/>
        <w:autoSpaceDN w:val="0"/>
        <w:adjustRightInd w:val="0"/>
        <w:rPr>
          <w:rFonts w:ascii="Cambria" w:hAnsi="Cambria" w:cs="PalatinoLTStd-Roman"/>
          <w:b/>
          <w:sz w:val="22"/>
          <w:szCs w:val="22"/>
        </w:rPr>
      </w:pPr>
    </w:p>
    <w:p w14:paraId="4F44A5B8" w14:textId="4812B577" w:rsidR="00AD10CD" w:rsidRPr="005740F5" w:rsidRDefault="00E80635" w:rsidP="00E80635">
      <w:pPr>
        <w:widowControl/>
        <w:autoSpaceDE w:val="0"/>
        <w:autoSpaceDN w:val="0"/>
        <w:adjustRightInd w:val="0"/>
        <w:rPr>
          <w:rFonts w:ascii="Calibri" w:hAnsi="Calibri" w:cs="PalatinoLTStd-Roman"/>
          <w:b/>
          <w:i/>
          <w:sz w:val="22"/>
          <w:szCs w:val="22"/>
        </w:rPr>
      </w:pPr>
      <w:r w:rsidRPr="005740F5">
        <w:rPr>
          <w:rFonts w:ascii="Calibri" w:hAnsi="Calibri" w:cs="PalatinoLTStd-Roman"/>
          <w:b/>
          <w:i/>
          <w:sz w:val="22"/>
          <w:szCs w:val="22"/>
        </w:rPr>
        <w:t xml:space="preserve">As a reminder, pursuant to the Discipline </w:t>
      </w:r>
      <w:r w:rsidR="00D973B3" w:rsidRPr="005740F5">
        <w:rPr>
          <w:rFonts w:ascii="Calibri" w:hAnsi="Calibri" w:cs="PalatinoLTStd-Roman"/>
          <w:b/>
          <w:i/>
          <w:sz w:val="22"/>
          <w:szCs w:val="22"/>
        </w:rPr>
        <w:t>¶</w:t>
      </w:r>
      <w:r w:rsidRPr="005740F5">
        <w:rPr>
          <w:rFonts w:ascii="Calibri" w:hAnsi="Calibri" w:cs="PalatinoLTStd-Roman"/>
          <w:b/>
          <w:i/>
          <w:sz w:val="22"/>
          <w:szCs w:val="22"/>
        </w:rPr>
        <w:t xml:space="preserve">606.2, each </w:t>
      </w:r>
      <w:r w:rsidR="009244DA">
        <w:rPr>
          <w:rFonts w:ascii="Calibri" w:hAnsi="Calibri" w:cs="PalatinoLTStd-Roman"/>
          <w:b/>
          <w:i/>
          <w:sz w:val="22"/>
          <w:szCs w:val="22"/>
        </w:rPr>
        <w:t>A</w:t>
      </w:r>
      <w:r w:rsidR="009244DA" w:rsidRPr="005740F5">
        <w:rPr>
          <w:rFonts w:ascii="Calibri" w:hAnsi="Calibri" w:cs="PalatinoLTStd-Roman"/>
          <w:b/>
          <w:i/>
          <w:sz w:val="22"/>
          <w:szCs w:val="22"/>
        </w:rPr>
        <w:t xml:space="preserve">nnual </w:t>
      </w:r>
      <w:r w:rsidR="009244DA">
        <w:rPr>
          <w:rFonts w:ascii="Calibri" w:hAnsi="Calibri" w:cs="PalatinoLTStd-Roman"/>
          <w:b/>
          <w:i/>
          <w:sz w:val="22"/>
          <w:szCs w:val="22"/>
        </w:rPr>
        <w:t>C</w:t>
      </w:r>
      <w:r w:rsidR="009244DA" w:rsidRPr="005740F5">
        <w:rPr>
          <w:rFonts w:ascii="Calibri" w:hAnsi="Calibri" w:cs="PalatinoLTStd-Roman"/>
          <w:b/>
          <w:i/>
          <w:sz w:val="22"/>
          <w:szCs w:val="22"/>
        </w:rPr>
        <w:t xml:space="preserve">onference </w:t>
      </w:r>
      <w:r w:rsidRPr="005740F5">
        <w:rPr>
          <w:rFonts w:ascii="Calibri" w:hAnsi="Calibri" w:cs="PalatinoLTStd-Roman"/>
          <w:b/>
          <w:i/>
          <w:sz w:val="22"/>
          <w:szCs w:val="22"/>
        </w:rPr>
        <w:t xml:space="preserve">shall send copies of </w:t>
      </w:r>
      <w:r w:rsidR="0060467C">
        <w:rPr>
          <w:rFonts w:ascii="Calibri" w:hAnsi="Calibri" w:cs="PalatinoLTStd-Roman"/>
          <w:b/>
          <w:i/>
          <w:sz w:val="22"/>
          <w:szCs w:val="22"/>
        </w:rPr>
        <w:t xml:space="preserve">their </w:t>
      </w:r>
      <w:r w:rsidRPr="005740F5">
        <w:rPr>
          <w:rFonts w:ascii="Calibri" w:hAnsi="Calibri" w:cs="PalatinoLTStd-Roman"/>
          <w:b/>
          <w:i/>
          <w:sz w:val="22"/>
          <w:szCs w:val="22"/>
        </w:rPr>
        <w:t xml:space="preserve">journal, without charge, to the </w:t>
      </w:r>
      <w:r w:rsidR="00AD10CD" w:rsidRPr="005740F5">
        <w:rPr>
          <w:rFonts w:ascii="Calibri" w:hAnsi="Calibri" w:cs="PalatinoLTStd-Roman"/>
          <w:b/>
          <w:i/>
          <w:sz w:val="22"/>
          <w:szCs w:val="22"/>
        </w:rPr>
        <w:t>entities listed below.</w:t>
      </w:r>
      <w:r w:rsidR="005006B9">
        <w:rPr>
          <w:rFonts w:ascii="Calibri" w:hAnsi="Calibri" w:cs="PalatinoLTStd-Roman"/>
          <w:b/>
          <w:i/>
          <w:sz w:val="22"/>
          <w:szCs w:val="22"/>
        </w:rPr>
        <w:t xml:space="preserve"> </w:t>
      </w:r>
      <w:r w:rsidR="00AD10CD" w:rsidRPr="005740F5">
        <w:rPr>
          <w:rFonts w:ascii="Calibri" w:hAnsi="Calibri" w:cs="PalatinoLTStd-Roman"/>
          <w:b/>
          <w:i/>
          <w:sz w:val="22"/>
          <w:szCs w:val="22"/>
        </w:rPr>
        <w:t xml:space="preserve">Please note </w:t>
      </w:r>
      <w:r w:rsidR="00D973B3" w:rsidRPr="005740F5">
        <w:rPr>
          <w:rFonts w:ascii="Calibri" w:hAnsi="Calibri" w:cs="PalatinoLTStd-Roman"/>
          <w:b/>
          <w:i/>
          <w:sz w:val="22"/>
          <w:szCs w:val="22"/>
        </w:rPr>
        <w:t>¶</w:t>
      </w:r>
      <w:r w:rsidR="00AD10CD" w:rsidRPr="005740F5">
        <w:rPr>
          <w:rFonts w:ascii="Calibri" w:hAnsi="Calibri" w:cs="PalatinoLTStd-Roman"/>
          <w:b/>
          <w:i/>
          <w:sz w:val="22"/>
          <w:szCs w:val="22"/>
        </w:rPr>
        <w:t xml:space="preserve">606.2 was amended at General Conference 2016 to allow for the submission of print </w:t>
      </w:r>
      <w:r w:rsidR="00AD10CD" w:rsidRPr="005740F5">
        <w:rPr>
          <w:rFonts w:ascii="Calibri" w:hAnsi="Calibri" w:cs="PalatinoLTStd-Roman"/>
          <w:b/>
          <w:i/>
          <w:sz w:val="22"/>
          <w:szCs w:val="22"/>
          <w:u w:val="single"/>
        </w:rPr>
        <w:t>or</w:t>
      </w:r>
      <w:r w:rsidR="00AD10CD" w:rsidRPr="00800AB5">
        <w:rPr>
          <w:rFonts w:ascii="Calibri" w:hAnsi="Calibri" w:cs="PalatinoLTStd-Roman"/>
          <w:b/>
          <w:i/>
          <w:sz w:val="22"/>
          <w:szCs w:val="22"/>
        </w:rPr>
        <w:t xml:space="preserve"> digital</w:t>
      </w:r>
      <w:r w:rsidR="00AD10CD" w:rsidRPr="005740F5">
        <w:rPr>
          <w:rFonts w:ascii="Calibri" w:hAnsi="Calibri" w:cs="PalatinoLTStd-Roman"/>
          <w:b/>
          <w:i/>
          <w:sz w:val="22"/>
          <w:szCs w:val="22"/>
        </w:rPr>
        <w:t xml:space="preserve"> journals.</w:t>
      </w:r>
      <w:r w:rsidR="005006B9">
        <w:rPr>
          <w:rFonts w:ascii="Calibri" w:hAnsi="Calibri" w:cs="PalatinoLTStd-Roman"/>
          <w:b/>
          <w:i/>
          <w:sz w:val="22"/>
          <w:szCs w:val="22"/>
        </w:rPr>
        <w:t xml:space="preserve"> </w:t>
      </w:r>
    </w:p>
    <w:p w14:paraId="17966434" w14:textId="77777777" w:rsidR="00AD10CD" w:rsidRPr="005740F5" w:rsidRDefault="00AD10CD" w:rsidP="00E80635">
      <w:pPr>
        <w:widowControl/>
        <w:autoSpaceDE w:val="0"/>
        <w:autoSpaceDN w:val="0"/>
        <w:adjustRightInd w:val="0"/>
        <w:rPr>
          <w:rFonts w:ascii="Calibri" w:hAnsi="Calibri" w:cs="PalatinoLTStd-Roman"/>
          <w:b/>
          <w:i/>
          <w:sz w:val="22"/>
          <w:szCs w:val="22"/>
        </w:rPr>
      </w:pPr>
    </w:p>
    <w:p w14:paraId="76EC27F7" w14:textId="752CAC73" w:rsidR="00CE6C74" w:rsidRDefault="007506A7" w:rsidP="00E27E9C">
      <w:pPr>
        <w:pStyle w:val="NormalWeb"/>
        <w:spacing w:before="0" w:beforeAutospacing="0" w:after="0" w:afterAutospacing="0"/>
        <w:rPr>
          <w:rFonts w:cs="PalatinoLTStd-Roman"/>
          <w:b/>
          <w:i/>
        </w:rPr>
      </w:pPr>
      <w:r w:rsidRPr="005740F5">
        <w:rPr>
          <w:rFonts w:cs="PalatinoLTStd-Roman"/>
          <w:b/>
          <w:i/>
        </w:rPr>
        <w:t xml:space="preserve">To submit a digital copy to all entities below, please </w:t>
      </w:r>
      <w:r w:rsidR="00923ADB" w:rsidRPr="005740F5">
        <w:rPr>
          <w:rFonts w:cs="PalatinoLTStd-Roman"/>
          <w:b/>
          <w:i/>
        </w:rPr>
        <w:t xml:space="preserve">upload </w:t>
      </w:r>
      <w:r w:rsidR="006222B0" w:rsidRPr="005740F5">
        <w:rPr>
          <w:rFonts w:cs="PalatinoLTStd-Roman"/>
          <w:b/>
          <w:i/>
        </w:rPr>
        <w:t>your journal</w:t>
      </w:r>
      <w:r w:rsidRPr="005740F5">
        <w:rPr>
          <w:rFonts w:cs="PalatinoLTStd-Roman"/>
          <w:b/>
          <w:i/>
        </w:rPr>
        <w:t xml:space="preserve"> to the following Dropbox:</w:t>
      </w:r>
      <w:r w:rsidR="00AE38F9">
        <w:rPr>
          <w:rFonts w:cs="PalatinoLTStd-Roman"/>
          <w:b/>
          <w:i/>
        </w:rPr>
        <w:t xml:space="preserve"> </w:t>
      </w:r>
    </w:p>
    <w:p w14:paraId="288D4AC4" w14:textId="73E33FED" w:rsidR="00CE6C74" w:rsidRPr="005740F5" w:rsidRDefault="00E44590" w:rsidP="00E27E9C">
      <w:pPr>
        <w:pStyle w:val="NormalWeb"/>
        <w:spacing w:before="0" w:beforeAutospacing="0" w:after="0" w:afterAutospacing="0"/>
        <w:rPr>
          <w:rFonts w:cs="PalatinoLTStd-Roman"/>
          <w:b/>
          <w:i/>
        </w:rPr>
        <w:sectPr w:rsidR="00CE6C74" w:rsidRPr="005740F5" w:rsidSect="00FF4D5C">
          <w:footerReference w:type="default" r:id="rId12"/>
          <w:endnotePr>
            <w:numFmt w:val="decimal"/>
          </w:endnotePr>
          <w:type w:val="continuous"/>
          <w:pgSz w:w="12240" w:h="15840" w:code="1"/>
          <w:pgMar w:top="720" w:right="720" w:bottom="720" w:left="720" w:header="1440" w:footer="720" w:gutter="0"/>
          <w:paperSrc w:first="15" w:other="15"/>
          <w:cols w:space="720"/>
          <w:noEndnote/>
          <w:docGrid w:linePitch="326"/>
        </w:sectPr>
      </w:pPr>
      <w:hyperlink r:id="rId13" w:history="1">
        <w:r w:rsidR="00CE6C74" w:rsidRPr="006D5483">
          <w:rPr>
            <w:rStyle w:val="Hyperlink"/>
            <w:rFonts w:cs="PalatinoLTStd-Roman"/>
            <w:b/>
            <w:i/>
          </w:rPr>
          <w:t>https://www.dropbox.com/request/</w:t>
        </w:r>
      </w:hyperlink>
      <w:r w:rsidRPr="00E44590">
        <w:rPr>
          <w:rStyle w:val="Hyperlink"/>
          <w:rFonts w:cs="PalatinoLTStd-Roman"/>
          <w:b/>
          <w:i/>
        </w:rPr>
        <w:t>wT8rRNGPQnj1KJQ0VT3b</w:t>
      </w:r>
      <w:r w:rsidR="00CE6C74">
        <w:rPr>
          <w:rFonts w:cs="PalatinoLTStd-Roman"/>
          <w:b/>
          <w:i/>
        </w:rPr>
        <w:t xml:space="preserve"> </w:t>
      </w:r>
      <w:r w:rsidR="00A8592E">
        <w:rPr>
          <w:rFonts w:cs="PalatinoLTStd-Roman"/>
          <w:b/>
          <w:i/>
        </w:rPr>
        <w:t xml:space="preserve"> </w:t>
      </w:r>
    </w:p>
    <w:p w14:paraId="4F7A09A8" w14:textId="77777777" w:rsidR="00E80635" w:rsidRPr="005740F5" w:rsidRDefault="00E80635" w:rsidP="00E80635">
      <w:pPr>
        <w:widowControl/>
        <w:autoSpaceDE w:val="0"/>
        <w:autoSpaceDN w:val="0"/>
        <w:adjustRightInd w:val="0"/>
        <w:rPr>
          <w:rFonts w:ascii="Calibri" w:hAnsi="Calibri" w:cs="PalatinoLTStd-Roman"/>
          <w:b/>
          <w:sz w:val="22"/>
          <w:szCs w:val="22"/>
        </w:rPr>
      </w:pPr>
    </w:p>
    <w:p w14:paraId="17D164AD" w14:textId="77777777" w:rsidR="00E80635" w:rsidRPr="005740F5" w:rsidRDefault="00E80635" w:rsidP="00E80635">
      <w:pPr>
        <w:widowControl/>
        <w:autoSpaceDE w:val="0"/>
        <w:autoSpaceDN w:val="0"/>
        <w:adjustRightInd w:val="0"/>
        <w:rPr>
          <w:rFonts w:ascii="Calibri" w:hAnsi="Calibri" w:cs="PalatinoLTStd-Roman"/>
          <w:b/>
          <w:sz w:val="22"/>
          <w:szCs w:val="22"/>
        </w:rPr>
      </w:pPr>
      <w:r w:rsidRPr="005740F5">
        <w:rPr>
          <w:rFonts w:ascii="Calibri" w:hAnsi="Calibri" w:cs="PalatinoLTStd-Roman"/>
          <w:b/>
          <w:sz w:val="22"/>
          <w:szCs w:val="22"/>
        </w:rPr>
        <w:t>Connectional Table</w:t>
      </w:r>
    </w:p>
    <w:p w14:paraId="570FF0E0" w14:textId="77777777" w:rsidR="00426C82" w:rsidRPr="005740F5" w:rsidRDefault="00E80635" w:rsidP="00E80635">
      <w:pPr>
        <w:widowControl/>
        <w:autoSpaceDE w:val="0"/>
        <w:autoSpaceDN w:val="0"/>
        <w:adjustRightInd w:val="0"/>
        <w:rPr>
          <w:rFonts w:ascii="Calibri" w:hAnsi="Calibri" w:cs="PalatinoLTStd-Roman"/>
          <w:i/>
          <w:sz w:val="22"/>
          <w:szCs w:val="22"/>
        </w:rPr>
      </w:pPr>
      <w:r w:rsidRPr="005740F5">
        <w:rPr>
          <w:rFonts w:ascii="Calibri" w:hAnsi="Calibri" w:cs="PalatinoLTStd-Roman"/>
          <w:i/>
          <w:sz w:val="22"/>
          <w:szCs w:val="22"/>
        </w:rPr>
        <w:t xml:space="preserve">1 </w:t>
      </w:r>
      <w:r w:rsidR="00AD10CD" w:rsidRPr="005740F5">
        <w:rPr>
          <w:rFonts w:ascii="Calibri" w:hAnsi="Calibri" w:cs="PalatinoLTStd-Roman"/>
          <w:i/>
          <w:sz w:val="22"/>
          <w:szCs w:val="22"/>
        </w:rPr>
        <w:t>Printed or 1 Digital Copy</w:t>
      </w:r>
      <w:r w:rsidR="00426C82" w:rsidRPr="005740F5">
        <w:rPr>
          <w:rFonts w:ascii="Calibri" w:hAnsi="Calibri" w:cs="PalatinoLTStd-Roman"/>
          <w:i/>
          <w:sz w:val="22"/>
          <w:szCs w:val="22"/>
        </w:rPr>
        <w:t xml:space="preserve"> (Digital Preferred)</w:t>
      </w:r>
    </w:p>
    <w:p w14:paraId="1998ABC7" w14:textId="77777777" w:rsidR="00426C82" w:rsidRPr="005740F5" w:rsidRDefault="00E44590" w:rsidP="00E80635">
      <w:pPr>
        <w:widowControl/>
        <w:autoSpaceDE w:val="0"/>
        <w:autoSpaceDN w:val="0"/>
        <w:adjustRightInd w:val="0"/>
        <w:rPr>
          <w:rFonts w:ascii="Calibri" w:hAnsi="Calibri"/>
          <w:color w:val="000000"/>
          <w:sz w:val="22"/>
          <w:szCs w:val="22"/>
        </w:rPr>
      </w:pPr>
      <w:hyperlink r:id="rId14" w:history="1">
        <w:r w:rsidR="00394980" w:rsidRPr="005740F5">
          <w:rPr>
            <w:rStyle w:val="Hyperlink"/>
            <w:rFonts w:ascii="Calibri" w:hAnsi="Calibri"/>
            <w:sz w:val="22"/>
            <w:szCs w:val="22"/>
          </w:rPr>
          <w:t>connectionaltable@umc.org</w:t>
        </w:r>
      </w:hyperlink>
    </w:p>
    <w:p w14:paraId="1102A213" w14:textId="77777777" w:rsidR="00E80635" w:rsidRPr="005740F5" w:rsidRDefault="00E80635" w:rsidP="00E80635">
      <w:pPr>
        <w:widowControl/>
        <w:autoSpaceDE w:val="0"/>
        <w:autoSpaceDN w:val="0"/>
        <w:adjustRightInd w:val="0"/>
        <w:rPr>
          <w:rFonts w:ascii="Calibri" w:hAnsi="Calibri" w:cs="PalatinoLTStd-Roman"/>
          <w:b/>
          <w:sz w:val="22"/>
          <w:szCs w:val="22"/>
        </w:rPr>
      </w:pPr>
      <w:r w:rsidRPr="005740F5">
        <w:rPr>
          <w:rFonts w:ascii="Calibri" w:hAnsi="Calibri" w:cs="PalatinoLTStd-Roman"/>
          <w:b/>
          <w:sz w:val="22"/>
          <w:szCs w:val="22"/>
        </w:rPr>
        <w:tab/>
      </w:r>
    </w:p>
    <w:p w14:paraId="2D106FE5" w14:textId="77777777" w:rsidR="00E80635" w:rsidRPr="005740F5" w:rsidRDefault="00E80635" w:rsidP="00E80635">
      <w:pPr>
        <w:widowControl/>
        <w:autoSpaceDE w:val="0"/>
        <w:autoSpaceDN w:val="0"/>
        <w:adjustRightInd w:val="0"/>
        <w:rPr>
          <w:rFonts w:ascii="Calibri" w:hAnsi="Calibri" w:cs="PalatinoLTStd-Roman"/>
          <w:b/>
          <w:sz w:val="22"/>
          <w:szCs w:val="22"/>
        </w:rPr>
      </w:pPr>
      <w:r w:rsidRPr="005740F5">
        <w:rPr>
          <w:rFonts w:ascii="Calibri" w:hAnsi="Calibri" w:cs="PalatinoLTStd-Roman"/>
          <w:b/>
          <w:sz w:val="22"/>
          <w:szCs w:val="22"/>
        </w:rPr>
        <w:t>United Methodist Communications</w:t>
      </w:r>
    </w:p>
    <w:p w14:paraId="6AA1787C" w14:textId="77777777" w:rsidR="00AD10CD" w:rsidRPr="005740F5" w:rsidRDefault="00AD10CD" w:rsidP="00AD10CD">
      <w:pPr>
        <w:widowControl/>
        <w:autoSpaceDE w:val="0"/>
        <w:autoSpaceDN w:val="0"/>
        <w:adjustRightInd w:val="0"/>
        <w:rPr>
          <w:rFonts w:ascii="Calibri" w:hAnsi="Calibri" w:cs="PalatinoLTStd-Roman"/>
          <w:i/>
          <w:sz w:val="22"/>
          <w:szCs w:val="22"/>
        </w:rPr>
      </w:pPr>
      <w:r w:rsidRPr="005740F5">
        <w:rPr>
          <w:rFonts w:ascii="Calibri" w:hAnsi="Calibri" w:cs="PalatinoLTStd-Roman"/>
          <w:i/>
          <w:sz w:val="22"/>
          <w:szCs w:val="22"/>
        </w:rPr>
        <w:t>1 Printed or 1 Digital Copy</w:t>
      </w:r>
    </w:p>
    <w:p w14:paraId="4F981426" w14:textId="77777777" w:rsidR="00CF15E1" w:rsidRPr="005740F5" w:rsidRDefault="00CF15E1" w:rsidP="00CF15E1">
      <w:pPr>
        <w:autoSpaceDE w:val="0"/>
        <w:autoSpaceDN w:val="0"/>
        <w:rPr>
          <w:rFonts w:ascii="Calibri" w:hAnsi="Calibri"/>
          <w:snapToGrid/>
          <w:sz w:val="22"/>
          <w:szCs w:val="22"/>
        </w:rPr>
      </w:pPr>
      <w:r w:rsidRPr="005740F5">
        <w:rPr>
          <w:rFonts w:ascii="Calibri" w:hAnsi="Calibri"/>
          <w:color w:val="000000"/>
          <w:sz w:val="22"/>
          <w:szCs w:val="22"/>
        </w:rPr>
        <w:t xml:space="preserve">Attn: </w:t>
      </w:r>
      <w:proofErr w:type="spellStart"/>
      <w:r w:rsidRPr="005740F5">
        <w:rPr>
          <w:rFonts w:ascii="Calibri" w:hAnsi="Calibri"/>
          <w:color w:val="000000"/>
          <w:sz w:val="22"/>
          <w:szCs w:val="22"/>
        </w:rPr>
        <w:t>InfoServ</w:t>
      </w:r>
      <w:proofErr w:type="spellEnd"/>
      <w:r w:rsidRPr="005740F5">
        <w:rPr>
          <w:rFonts w:ascii="Calibri" w:hAnsi="Calibri"/>
          <w:color w:val="000000"/>
          <w:sz w:val="22"/>
          <w:szCs w:val="22"/>
        </w:rPr>
        <w:t xml:space="preserve"> </w:t>
      </w:r>
    </w:p>
    <w:p w14:paraId="1849CD40" w14:textId="77777777" w:rsidR="00CF15E1" w:rsidRPr="005740F5" w:rsidRDefault="00CF15E1" w:rsidP="00CF15E1">
      <w:pPr>
        <w:spacing w:after="240"/>
        <w:rPr>
          <w:rFonts w:ascii="Calibri" w:hAnsi="Calibri"/>
          <w:color w:val="000000"/>
          <w:sz w:val="22"/>
          <w:szCs w:val="22"/>
        </w:rPr>
      </w:pPr>
      <w:r w:rsidRPr="005740F5">
        <w:rPr>
          <w:rFonts w:ascii="Calibri" w:hAnsi="Calibri"/>
          <w:color w:val="000000"/>
          <w:sz w:val="22"/>
          <w:szCs w:val="22"/>
        </w:rPr>
        <w:t>PO Box 320</w:t>
      </w:r>
      <w:r w:rsidRPr="005740F5">
        <w:rPr>
          <w:rFonts w:ascii="Calibri" w:hAnsi="Calibri"/>
          <w:color w:val="000000"/>
          <w:sz w:val="22"/>
          <w:szCs w:val="22"/>
        </w:rPr>
        <w:br/>
        <w:t>Nashville, TN 37202-0320</w:t>
      </w:r>
      <w:r w:rsidRPr="005740F5">
        <w:rPr>
          <w:rFonts w:ascii="Calibri" w:hAnsi="Calibri"/>
          <w:color w:val="000000"/>
          <w:sz w:val="22"/>
          <w:szCs w:val="22"/>
        </w:rPr>
        <w:br/>
      </w:r>
      <w:hyperlink r:id="rId15" w:history="1">
        <w:r w:rsidRPr="005740F5">
          <w:rPr>
            <w:rStyle w:val="Hyperlink"/>
            <w:rFonts w:ascii="Calibri" w:hAnsi="Calibri"/>
            <w:sz w:val="22"/>
            <w:szCs w:val="22"/>
          </w:rPr>
          <w:t>infoserv@umcom.org</w:t>
        </w:r>
      </w:hyperlink>
      <w:r w:rsidRPr="005740F5">
        <w:rPr>
          <w:rFonts w:ascii="Calibri" w:hAnsi="Calibri"/>
          <w:color w:val="000000"/>
          <w:sz w:val="22"/>
          <w:szCs w:val="22"/>
        </w:rPr>
        <w:t xml:space="preserve"> </w:t>
      </w:r>
    </w:p>
    <w:p w14:paraId="6253C2C0" w14:textId="77777777" w:rsidR="00E80635" w:rsidRPr="005740F5" w:rsidRDefault="00E80635" w:rsidP="00E80635">
      <w:pPr>
        <w:widowControl/>
        <w:autoSpaceDE w:val="0"/>
        <w:autoSpaceDN w:val="0"/>
        <w:adjustRightInd w:val="0"/>
        <w:rPr>
          <w:rFonts w:ascii="Calibri" w:hAnsi="Calibri" w:cs="PalatinoLTStd-Roman"/>
          <w:b/>
          <w:sz w:val="22"/>
          <w:szCs w:val="22"/>
        </w:rPr>
      </w:pPr>
      <w:r w:rsidRPr="005740F5">
        <w:rPr>
          <w:rFonts w:ascii="Calibri" w:hAnsi="Calibri" w:cs="PalatinoLTStd-Roman"/>
          <w:b/>
          <w:sz w:val="22"/>
          <w:szCs w:val="22"/>
        </w:rPr>
        <w:t>General Council on Finance and Administration</w:t>
      </w:r>
    </w:p>
    <w:p w14:paraId="426329EC" w14:textId="4DE0A672" w:rsidR="00AD10CD" w:rsidRPr="005740F5" w:rsidRDefault="00CE6C74" w:rsidP="00AD10CD">
      <w:pPr>
        <w:widowControl/>
        <w:autoSpaceDE w:val="0"/>
        <w:autoSpaceDN w:val="0"/>
        <w:adjustRightInd w:val="0"/>
        <w:rPr>
          <w:rFonts w:ascii="Calibri" w:hAnsi="Calibri" w:cs="PalatinoLTStd-Roman"/>
          <w:i/>
          <w:sz w:val="22"/>
          <w:szCs w:val="22"/>
        </w:rPr>
      </w:pPr>
      <w:r>
        <w:rPr>
          <w:rFonts w:ascii="Calibri" w:hAnsi="Calibri" w:cs="PalatinoLTStd-Roman"/>
          <w:i/>
          <w:sz w:val="22"/>
          <w:szCs w:val="22"/>
        </w:rPr>
        <w:t>2</w:t>
      </w:r>
      <w:r w:rsidR="00AD10CD" w:rsidRPr="005740F5">
        <w:rPr>
          <w:rFonts w:ascii="Calibri" w:hAnsi="Calibri" w:cs="PalatinoLTStd-Roman"/>
          <w:i/>
          <w:sz w:val="22"/>
          <w:szCs w:val="22"/>
        </w:rPr>
        <w:t xml:space="preserve"> Printed or 1 Digital Copy</w:t>
      </w:r>
    </w:p>
    <w:p w14:paraId="714C2B55"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Data Services Department</w:t>
      </w:r>
    </w:p>
    <w:p w14:paraId="12274B9A"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1 Music Circle N</w:t>
      </w:r>
    </w:p>
    <w:p w14:paraId="088BFFD5"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PO Box 340029</w:t>
      </w:r>
    </w:p>
    <w:p w14:paraId="7DE23A49"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Nashville, TN</w:t>
      </w:r>
      <w:r w:rsidR="005006B9">
        <w:rPr>
          <w:rFonts w:ascii="Calibri" w:hAnsi="Calibri" w:cs="PalatinoLTStd-Roman"/>
          <w:sz w:val="22"/>
          <w:szCs w:val="22"/>
        </w:rPr>
        <w:t xml:space="preserve"> </w:t>
      </w:r>
      <w:r w:rsidRPr="005740F5">
        <w:rPr>
          <w:rFonts w:ascii="Calibri" w:hAnsi="Calibri" w:cs="PalatinoLTStd-Roman"/>
          <w:sz w:val="22"/>
          <w:szCs w:val="22"/>
        </w:rPr>
        <w:t xml:space="preserve"> 37203-0029</w:t>
      </w:r>
    </w:p>
    <w:p w14:paraId="6AE2ED4A" w14:textId="77777777" w:rsidR="00E80635" w:rsidRPr="005740F5" w:rsidRDefault="00E44590" w:rsidP="00E80635">
      <w:pPr>
        <w:widowControl/>
        <w:autoSpaceDE w:val="0"/>
        <w:autoSpaceDN w:val="0"/>
        <w:adjustRightInd w:val="0"/>
        <w:rPr>
          <w:rFonts w:ascii="Calibri" w:hAnsi="Calibri" w:cs="PalatinoLTStd-Roman"/>
          <w:sz w:val="22"/>
          <w:szCs w:val="22"/>
        </w:rPr>
      </w:pPr>
      <w:hyperlink r:id="rId16" w:history="1">
        <w:r w:rsidR="006C0802" w:rsidRPr="005740F5">
          <w:rPr>
            <w:rStyle w:val="Hyperlink"/>
            <w:rFonts w:ascii="Calibri" w:hAnsi="Calibri" w:cs="PalatinoLTStd-Roman"/>
            <w:sz w:val="22"/>
            <w:szCs w:val="22"/>
          </w:rPr>
          <w:t>dataservices@gcfa.org</w:t>
        </w:r>
      </w:hyperlink>
      <w:r w:rsidR="00E80635" w:rsidRPr="005740F5">
        <w:rPr>
          <w:rFonts w:ascii="Calibri" w:hAnsi="Calibri" w:cs="PalatinoLTStd-Roman"/>
          <w:sz w:val="22"/>
          <w:szCs w:val="22"/>
        </w:rPr>
        <w:t xml:space="preserve"> </w:t>
      </w:r>
    </w:p>
    <w:p w14:paraId="1EB629F2" w14:textId="77777777" w:rsidR="00E80635" w:rsidRPr="005740F5" w:rsidRDefault="00E80635" w:rsidP="00E80635">
      <w:pPr>
        <w:widowControl/>
        <w:autoSpaceDE w:val="0"/>
        <w:autoSpaceDN w:val="0"/>
        <w:adjustRightInd w:val="0"/>
        <w:rPr>
          <w:rFonts w:ascii="Calibri" w:hAnsi="Calibri" w:cs="PalatinoLTStd-Roman"/>
          <w:b/>
          <w:sz w:val="22"/>
          <w:szCs w:val="22"/>
        </w:rPr>
      </w:pPr>
    </w:p>
    <w:p w14:paraId="4D73D858" w14:textId="77777777" w:rsidR="00E80635" w:rsidRPr="005740F5" w:rsidRDefault="00E80635" w:rsidP="00E80635">
      <w:pPr>
        <w:widowControl/>
        <w:autoSpaceDE w:val="0"/>
        <w:autoSpaceDN w:val="0"/>
        <w:adjustRightInd w:val="0"/>
        <w:rPr>
          <w:rFonts w:ascii="Calibri" w:hAnsi="Calibri" w:cs="PalatinoLTStd-Roman"/>
          <w:b/>
          <w:sz w:val="22"/>
          <w:szCs w:val="22"/>
        </w:rPr>
      </w:pPr>
    </w:p>
    <w:p w14:paraId="703F80FB" w14:textId="77777777" w:rsidR="00E80635" w:rsidRPr="005740F5" w:rsidRDefault="00923ADB" w:rsidP="00E80635">
      <w:pPr>
        <w:widowControl/>
        <w:autoSpaceDE w:val="0"/>
        <w:autoSpaceDN w:val="0"/>
        <w:adjustRightInd w:val="0"/>
        <w:rPr>
          <w:rFonts w:ascii="Calibri" w:hAnsi="Calibri" w:cs="PalatinoLTStd-Roman"/>
          <w:b/>
          <w:sz w:val="22"/>
          <w:szCs w:val="22"/>
        </w:rPr>
      </w:pPr>
      <w:r w:rsidRPr="005740F5">
        <w:rPr>
          <w:rFonts w:ascii="Calibri" w:hAnsi="Calibri" w:cs="PalatinoLTStd-Roman"/>
          <w:b/>
          <w:sz w:val="22"/>
          <w:szCs w:val="22"/>
        </w:rPr>
        <w:t>Wespath</w:t>
      </w:r>
      <w:r w:rsidR="00B57FCB" w:rsidRPr="005740F5">
        <w:rPr>
          <w:rFonts w:ascii="Calibri" w:hAnsi="Calibri" w:cs="PalatinoLTStd-Roman"/>
          <w:b/>
          <w:sz w:val="22"/>
          <w:szCs w:val="22"/>
        </w:rPr>
        <w:t xml:space="preserve"> Benefits and Investments</w:t>
      </w:r>
    </w:p>
    <w:p w14:paraId="4F44154B" w14:textId="3E5E4831" w:rsidR="00E80635" w:rsidRPr="005740F5" w:rsidRDefault="00CE6C74" w:rsidP="00E80635">
      <w:pPr>
        <w:widowControl/>
        <w:autoSpaceDE w:val="0"/>
        <w:autoSpaceDN w:val="0"/>
        <w:adjustRightInd w:val="0"/>
        <w:rPr>
          <w:rFonts w:ascii="Calibri" w:hAnsi="Calibri" w:cs="PalatinoLTStd-Roman"/>
          <w:i/>
          <w:sz w:val="22"/>
          <w:szCs w:val="22"/>
        </w:rPr>
      </w:pPr>
      <w:r>
        <w:rPr>
          <w:rFonts w:ascii="Calibri" w:hAnsi="Calibri" w:cs="PalatinoLTStd-Roman"/>
          <w:i/>
          <w:sz w:val="22"/>
          <w:szCs w:val="22"/>
        </w:rPr>
        <w:t>2</w:t>
      </w:r>
      <w:r w:rsidR="00E80635" w:rsidRPr="005740F5">
        <w:rPr>
          <w:rFonts w:ascii="Calibri" w:hAnsi="Calibri" w:cs="PalatinoLTStd-Roman"/>
          <w:i/>
          <w:sz w:val="22"/>
          <w:szCs w:val="22"/>
        </w:rPr>
        <w:t xml:space="preserve"> Printed </w:t>
      </w:r>
      <w:r w:rsidR="00AD10CD" w:rsidRPr="005740F5">
        <w:rPr>
          <w:rFonts w:ascii="Calibri" w:hAnsi="Calibri" w:cs="PalatinoLTStd-Roman"/>
          <w:i/>
          <w:sz w:val="22"/>
          <w:szCs w:val="22"/>
        </w:rPr>
        <w:t>or 1 Digital Copy</w:t>
      </w:r>
    </w:p>
    <w:p w14:paraId="01F1BEAF"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1901 Chestnut</w:t>
      </w:r>
    </w:p>
    <w:p w14:paraId="322CEA49"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Glenview, IL</w:t>
      </w:r>
      <w:r w:rsidR="005006B9">
        <w:rPr>
          <w:rFonts w:ascii="Calibri" w:hAnsi="Calibri" w:cs="PalatinoLTStd-Roman"/>
          <w:sz w:val="22"/>
          <w:szCs w:val="22"/>
        </w:rPr>
        <w:t xml:space="preserve"> </w:t>
      </w:r>
      <w:r w:rsidRPr="005740F5">
        <w:rPr>
          <w:rFonts w:ascii="Calibri" w:hAnsi="Calibri" w:cs="PalatinoLTStd-Roman"/>
          <w:sz w:val="22"/>
          <w:szCs w:val="22"/>
        </w:rPr>
        <w:t xml:space="preserve"> 60025-1604</w:t>
      </w:r>
    </w:p>
    <w:p w14:paraId="0024BA88" w14:textId="77777777" w:rsidR="00E80635" w:rsidRPr="005740F5" w:rsidRDefault="00E80635" w:rsidP="00E80635">
      <w:pPr>
        <w:widowControl/>
        <w:autoSpaceDE w:val="0"/>
        <w:autoSpaceDN w:val="0"/>
        <w:adjustRightInd w:val="0"/>
        <w:rPr>
          <w:rFonts w:ascii="Calibri" w:hAnsi="Calibri" w:cs="PalatinoLTStd-Roman"/>
          <w:b/>
          <w:sz w:val="22"/>
          <w:szCs w:val="22"/>
        </w:rPr>
      </w:pPr>
    </w:p>
    <w:p w14:paraId="1C14ACE1" w14:textId="77777777" w:rsidR="00E80635" w:rsidRPr="005740F5" w:rsidRDefault="00E80635" w:rsidP="00E80635">
      <w:pPr>
        <w:widowControl/>
        <w:autoSpaceDE w:val="0"/>
        <w:autoSpaceDN w:val="0"/>
        <w:adjustRightInd w:val="0"/>
        <w:rPr>
          <w:rFonts w:ascii="Calibri" w:hAnsi="Calibri" w:cs="PalatinoLTStd-Roman"/>
          <w:b/>
          <w:sz w:val="22"/>
          <w:szCs w:val="22"/>
        </w:rPr>
      </w:pPr>
      <w:r w:rsidRPr="005740F5">
        <w:rPr>
          <w:rFonts w:ascii="Calibri" w:hAnsi="Calibri" w:cs="PalatinoLTStd-Roman"/>
          <w:b/>
          <w:sz w:val="22"/>
          <w:szCs w:val="22"/>
        </w:rPr>
        <w:t xml:space="preserve">General Commission on Archives &amp; History </w:t>
      </w:r>
    </w:p>
    <w:p w14:paraId="6038F36D" w14:textId="77777777" w:rsidR="00AD10CD" w:rsidRPr="005740F5" w:rsidRDefault="00AD10CD" w:rsidP="00AD10CD">
      <w:pPr>
        <w:widowControl/>
        <w:autoSpaceDE w:val="0"/>
        <w:autoSpaceDN w:val="0"/>
        <w:adjustRightInd w:val="0"/>
        <w:rPr>
          <w:rFonts w:ascii="Calibri" w:hAnsi="Calibri" w:cs="PalatinoLTStd-Roman"/>
          <w:i/>
          <w:sz w:val="22"/>
          <w:szCs w:val="22"/>
        </w:rPr>
      </w:pPr>
      <w:r w:rsidRPr="005740F5">
        <w:rPr>
          <w:rFonts w:ascii="Calibri" w:hAnsi="Calibri" w:cs="PalatinoLTStd-Roman"/>
          <w:i/>
          <w:sz w:val="22"/>
          <w:szCs w:val="22"/>
        </w:rPr>
        <w:t>2 Printed and 1 Digital Copy (if available)</w:t>
      </w:r>
    </w:p>
    <w:p w14:paraId="03DF93F6"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L. Dale Patterson</w:t>
      </w:r>
    </w:p>
    <w:p w14:paraId="333C0568"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36 Madison Ave</w:t>
      </w:r>
    </w:p>
    <w:p w14:paraId="20A833BC"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PO Box 127</w:t>
      </w:r>
    </w:p>
    <w:p w14:paraId="6FD57BAD"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Madison, NJ</w:t>
      </w:r>
      <w:r w:rsidR="005006B9">
        <w:rPr>
          <w:rFonts w:ascii="Calibri" w:hAnsi="Calibri" w:cs="PalatinoLTStd-Roman"/>
          <w:sz w:val="22"/>
          <w:szCs w:val="22"/>
        </w:rPr>
        <w:t xml:space="preserve"> </w:t>
      </w:r>
      <w:r w:rsidRPr="005740F5">
        <w:rPr>
          <w:rFonts w:ascii="Calibri" w:hAnsi="Calibri" w:cs="PalatinoLTStd-Roman"/>
          <w:sz w:val="22"/>
          <w:szCs w:val="22"/>
        </w:rPr>
        <w:t xml:space="preserve"> 07940-0127</w:t>
      </w:r>
    </w:p>
    <w:p w14:paraId="6BF68784" w14:textId="77777777" w:rsidR="00E80635" w:rsidRPr="005740F5" w:rsidRDefault="00E80635" w:rsidP="00E80635">
      <w:pPr>
        <w:widowControl/>
        <w:autoSpaceDE w:val="0"/>
        <w:autoSpaceDN w:val="0"/>
        <w:adjustRightInd w:val="0"/>
        <w:rPr>
          <w:rFonts w:ascii="Calibri" w:hAnsi="Calibri" w:cs="PalatinoLTStd-Roman"/>
          <w:sz w:val="20"/>
          <w:szCs w:val="22"/>
        </w:rPr>
      </w:pPr>
    </w:p>
    <w:p w14:paraId="6BB9D3E7" w14:textId="77777777" w:rsidR="00E80635" w:rsidRPr="005740F5" w:rsidRDefault="00E80635" w:rsidP="00E80635">
      <w:pPr>
        <w:widowControl/>
        <w:autoSpaceDE w:val="0"/>
        <w:autoSpaceDN w:val="0"/>
        <w:adjustRightInd w:val="0"/>
        <w:rPr>
          <w:rFonts w:ascii="Calibri" w:hAnsi="Calibri" w:cs="PalatinoLTStd-Roman"/>
          <w:sz w:val="20"/>
          <w:szCs w:val="22"/>
        </w:rPr>
      </w:pPr>
    </w:p>
    <w:p w14:paraId="530335FC" w14:textId="77777777" w:rsidR="00E80635" w:rsidRPr="005740F5" w:rsidRDefault="00E80635" w:rsidP="00E80635">
      <w:pPr>
        <w:widowControl/>
        <w:autoSpaceDE w:val="0"/>
        <w:autoSpaceDN w:val="0"/>
        <w:adjustRightInd w:val="0"/>
        <w:rPr>
          <w:rFonts w:ascii="Calibri" w:hAnsi="Calibri" w:cs="PalatinoLTStd-Roman"/>
          <w:sz w:val="20"/>
          <w:szCs w:val="22"/>
        </w:rPr>
      </w:pPr>
    </w:p>
    <w:p w14:paraId="3D3AE222" w14:textId="77777777" w:rsidR="00E80635" w:rsidRPr="005740F5" w:rsidRDefault="00E80635" w:rsidP="00E80635">
      <w:pPr>
        <w:widowControl/>
        <w:autoSpaceDE w:val="0"/>
        <w:autoSpaceDN w:val="0"/>
        <w:adjustRightInd w:val="0"/>
        <w:rPr>
          <w:rFonts w:ascii="Calibri" w:hAnsi="Calibri" w:cs="PalatinoLTStd-Roman"/>
          <w:sz w:val="20"/>
          <w:szCs w:val="22"/>
        </w:rPr>
      </w:pPr>
    </w:p>
    <w:p w14:paraId="1702072C" w14:textId="77777777" w:rsidR="00E80635" w:rsidRPr="005740F5" w:rsidRDefault="00E80635" w:rsidP="00E80635">
      <w:pPr>
        <w:widowControl/>
        <w:autoSpaceDE w:val="0"/>
        <w:autoSpaceDN w:val="0"/>
        <w:adjustRightInd w:val="0"/>
        <w:rPr>
          <w:rFonts w:ascii="Calibri" w:hAnsi="Calibri" w:cs="PalatinoLTStd-Roman"/>
          <w:sz w:val="20"/>
          <w:szCs w:val="22"/>
        </w:rPr>
      </w:pPr>
    </w:p>
    <w:p w14:paraId="43D9EE23" w14:textId="77777777" w:rsidR="00E80635" w:rsidRPr="005740F5" w:rsidRDefault="00E80635" w:rsidP="00E80635">
      <w:pPr>
        <w:widowControl/>
        <w:autoSpaceDE w:val="0"/>
        <w:autoSpaceDN w:val="0"/>
        <w:adjustRightInd w:val="0"/>
        <w:rPr>
          <w:rFonts w:ascii="Calibri" w:hAnsi="Calibri" w:cs="PalatinoLTStd-Roman"/>
          <w:sz w:val="20"/>
          <w:szCs w:val="22"/>
        </w:rPr>
      </w:pPr>
    </w:p>
    <w:p w14:paraId="1A9195AD" w14:textId="77777777" w:rsidR="00E80635" w:rsidRPr="00CD3286" w:rsidRDefault="00E80635" w:rsidP="00E80635">
      <w:pPr>
        <w:widowControl/>
        <w:autoSpaceDE w:val="0"/>
        <w:autoSpaceDN w:val="0"/>
        <w:adjustRightInd w:val="0"/>
        <w:rPr>
          <w:rFonts w:ascii="Cambria" w:hAnsi="Cambria" w:cs="PalatinoLTStd-Roman"/>
          <w:sz w:val="20"/>
          <w:szCs w:val="22"/>
        </w:rPr>
      </w:pPr>
    </w:p>
    <w:p w14:paraId="5E27C2F8" w14:textId="77777777" w:rsidR="00E80635" w:rsidRPr="00CD3286" w:rsidRDefault="00E80635" w:rsidP="00E80635">
      <w:pPr>
        <w:widowControl/>
        <w:autoSpaceDE w:val="0"/>
        <w:autoSpaceDN w:val="0"/>
        <w:adjustRightInd w:val="0"/>
        <w:rPr>
          <w:rFonts w:ascii="Cambria" w:hAnsi="Cambria" w:cs="PalatinoLTStd-Roman"/>
          <w:sz w:val="20"/>
          <w:szCs w:val="22"/>
        </w:rPr>
        <w:sectPr w:rsidR="00E80635" w:rsidRPr="00CD3286" w:rsidSect="00E80635">
          <w:endnotePr>
            <w:numFmt w:val="decimal"/>
          </w:endnotePr>
          <w:type w:val="continuous"/>
          <w:pgSz w:w="12240" w:h="15840" w:code="1"/>
          <w:pgMar w:top="936" w:right="1152" w:bottom="1152" w:left="1152" w:header="1440" w:footer="720" w:gutter="0"/>
          <w:paperSrc w:first="15" w:other="15"/>
          <w:cols w:num="2" w:space="720"/>
          <w:noEndnote/>
          <w:docGrid w:linePitch="326"/>
        </w:sectPr>
      </w:pPr>
    </w:p>
    <w:p w14:paraId="366F9BFB" w14:textId="77777777" w:rsidR="00C9451F" w:rsidRDefault="00C9451F" w:rsidP="003310CE">
      <w:pPr>
        <w:widowControl/>
        <w:tabs>
          <w:tab w:val="left" w:pos="3510"/>
          <w:tab w:val="left" w:pos="4950"/>
          <w:tab w:val="left" w:pos="6390"/>
        </w:tabs>
        <w:autoSpaceDE w:val="0"/>
        <w:autoSpaceDN w:val="0"/>
        <w:adjustRightInd w:val="0"/>
        <w:rPr>
          <w:rFonts w:ascii="Cambria" w:hAnsi="Cambria" w:cs="PalatinoLTStd-Roman"/>
          <w:sz w:val="28"/>
          <w:szCs w:val="28"/>
        </w:rPr>
      </w:pPr>
    </w:p>
    <w:p w14:paraId="72BFB7A2" w14:textId="77777777" w:rsidR="00E80635" w:rsidRPr="003310CE" w:rsidRDefault="003310CE" w:rsidP="003310CE">
      <w:pPr>
        <w:widowControl/>
        <w:tabs>
          <w:tab w:val="left" w:pos="3510"/>
          <w:tab w:val="left" w:pos="4950"/>
          <w:tab w:val="left" w:pos="6390"/>
        </w:tabs>
        <w:autoSpaceDE w:val="0"/>
        <w:autoSpaceDN w:val="0"/>
        <w:adjustRightInd w:val="0"/>
        <w:rPr>
          <w:rFonts w:ascii="Cambria" w:hAnsi="Cambria" w:cs="PalatinoLTStd-Roman"/>
          <w:sz w:val="28"/>
          <w:szCs w:val="28"/>
        </w:rPr>
      </w:pPr>
      <w:r w:rsidRPr="003310CE">
        <w:rPr>
          <w:rFonts w:ascii="Cambria" w:hAnsi="Cambria" w:cs="PalatinoLTStd-Roman"/>
          <w:sz w:val="28"/>
          <w:szCs w:val="28"/>
        </w:rPr>
        <w:tab/>
        <w:t>*</w:t>
      </w:r>
      <w:r>
        <w:rPr>
          <w:rFonts w:ascii="Cambria" w:hAnsi="Cambria" w:cs="PalatinoLTStd-Roman"/>
          <w:sz w:val="28"/>
          <w:szCs w:val="28"/>
        </w:rPr>
        <w:tab/>
        <w:t>*</w:t>
      </w:r>
      <w:r>
        <w:rPr>
          <w:rFonts w:ascii="Cambria" w:hAnsi="Cambria" w:cs="PalatinoLTStd-Roman"/>
          <w:sz w:val="28"/>
          <w:szCs w:val="28"/>
        </w:rPr>
        <w:tab/>
        <w:t>*</w:t>
      </w:r>
    </w:p>
    <w:p w14:paraId="3FF4BEAF" w14:textId="77777777" w:rsidR="00C9451F" w:rsidRPr="00CD3286" w:rsidRDefault="00C9451F">
      <w:pPr>
        <w:tabs>
          <w:tab w:val="left" w:pos="-720"/>
          <w:tab w:val="left" w:pos="0"/>
          <w:tab w:val="left" w:pos="432"/>
          <w:tab w:val="left" w:pos="1116"/>
          <w:tab w:val="left" w:pos="5803"/>
          <w:tab w:val="left" w:pos="7632"/>
        </w:tabs>
        <w:ind w:firstLine="432"/>
        <w:jc w:val="both"/>
        <w:rPr>
          <w:rFonts w:ascii="Cambria" w:hAnsi="Cambria"/>
          <w:sz w:val="22"/>
        </w:rPr>
      </w:pPr>
    </w:p>
    <w:p w14:paraId="2B440ABB" w14:textId="17F7F37A" w:rsidR="006579D5" w:rsidRPr="005740F5" w:rsidRDefault="006579D5" w:rsidP="00C9451F">
      <w:pPr>
        <w:tabs>
          <w:tab w:val="left" w:pos="-720"/>
        </w:tabs>
        <w:jc w:val="both"/>
        <w:rPr>
          <w:rFonts w:ascii="Calibri" w:hAnsi="Calibri"/>
          <w:sz w:val="22"/>
        </w:rPr>
      </w:pPr>
      <w:r w:rsidRPr="005740F5">
        <w:rPr>
          <w:rFonts w:ascii="Calibri" w:hAnsi="Calibri"/>
          <w:sz w:val="22"/>
        </w:rPr>
        <w:t xml:space="preserve">The </w:t>
      </w:r>
      <w:r w:rsidRPr="005740F5">
        <w:rPr>
          <w:rFonts w:ascii="Calibri" w:hAnsi="Calibri"/>
          <w:i/>
          <w:sz w:val="22"/>
        </w:rPr>
        <w:t xml:space="preserve">Book of Discipline </w:t>
      </w:r>
      <w:r w:rsidRPr="005740F5">
        <w:rPr>
          <w:rFonts w:ascii="Calibri" w:hAnsi="Calibri"/>
          <w:sz w:val="22"/>
        </w:rPr>
        <w:t xml:space="preserve">of The United Methodist Church requires that </w:t>
      </w:r>
      <w:r w:rsidR="001161A3" w:rsidRPr="005740F5">
        <w:rPr>
          <w:rFonts w:ascii="Calibri" w:hAnsi="Calibri"/>
          <w:sz w:val="22"/>
        </w:rPr>
        <w:t xml:space="preserve">the </w:t>
      </w:r>
      <w:r w:rsidR="00F12CFB">
        <w:rPr>
          <w:rFonts w:ascii="Calibri" w:hAnsi="Calibri"/>
          <w:sz w:val="22"/>
        </w:rPr>
        <w:t>meeting</w:t>
      </w:r>
      <w:r w:rsidR="001161A3" w:rsidRPr="005740F5">
        <w:rPr>
          <w:rFonts w:ascii="Calibri" w:hAnsi="Calibri"/>
          <w:sz w:val="22"/>
        </w:rPr>
        <w:t xml:space="preserve"> of the </w:t>
      </w:r>
      <w:r w:rsidR="009244DA">
        <w:rPr>
          <w:rFonts w:ascii="Calibri" w:hAnsi="Calibri"/>
          <w:sz w:val="22"/>
        </w:rPr>
        <w:t>A</w:t>
      </w:r>
      <w:r w:rsidR="009244DA" w:rsidRPr="005740F5">
        <w:rPr>
          <w:rFonts w:ascii="Calibri" w:hAnsi="Calibri"/>
          <w:sz w:val="22"/>
        </w:rPr>
        <w:t xml:space="preserve">nnual </w:t>
      </w:r>
      <w:r w:rsidR="009244DA">
        <w:rPr>
          <w:rFonts w:ascii="Calibri" w:hAnsi="Calibri"/>
          <w:sz w:val="22"/>
        </w:rPr>
        <w:t>C</w:t>
      </w:r>
      <w:r w:rsidR="009244DA" w:rsidRPr="005740F5">
        <w:rPr>
          <w:rFonts w:ascii="Calibri" w:hAnsi="Calibri"/>
          <w:sz w:val="22"/>
        </w:rPr>
        <w:t xml:space="preserve">onference </w:t>
      </w:r>
      <w:r w:rsidR="00F12CFB">
        <w:rPr>
          <w:rFonts w:ascii="Calibri" w:hAnsi="Calibri"/>
          <w:sz w:val="22"/>
        </w:rPr>
        <w:t>attend to</w:t>
      </w:r>
      <w:r w:rsidR="001161A3" w:rsidRPr="005740F5">
        <w:rPr>
          <w:rFonts w:ascii="Calibri" w:hAnsi="Calibri"/>
          <w:sz w:val="22"/>
        </w:rPr>
        <w:t xml:space="preserve"> certain </w:t>
      </w:r>
      <w:r w:rsidRPr="005740F5">
        <w:rPr>
          <w:rFonts w:ascii="Calibri" w:hAnsi="Calibri"/>
          <w:sz w:val="22"/>
        </w:rPr>
        <w:t>matters.</w:t>
      </w:r>
    </w:p>
    <w:p w14:paraId="6C5C6286" w14:textId="77777777" w:rsidR="00E80635" w:rsidRPr="005740F5" w:rsidRDefault="00E80635" w:rsidP="00C9451F">
      <w:pPr>
        <w:tabs>
          <w:tab w:val="left" w:pos="-720"/>
        </w:tabs>
        <w:jc w:val="both"/>
        <w:rPr>
          <w:rFonts w:ascii="Calibri" w:hAnsi="Calibri"/>
          <w:sz w:val="22"/>
        </w:rPr>
      </w:pPr>
    </w:p>
    <w:p w14:paraId="2F3CB088" w14:textId="3712D2DE" w:rsidR="006579D5" w:rsidRPr="005740F5" w:rsidRDefault="006579D5" w:rsidP="00C9451F">
      <w:pPr>
        <w:tabs>
          <w:tab w:val="left" w:pos="-720"/>
        </w:tabs>
        <w:jc w:val="both"/>
        <w:rPr>
          <w:rFonts w:ascii="Calibri" w:hAnsi="Calibri"/>
          <w:sz w:val="22"/>
        </w:rPr>
      </w:pPr>
      <w:r w:rsidRPr="005740F5">
        <w:rPr>
          <w:rFonts w:ascii="Calibri" w:hAnsi="Calibri"/>
          <w:sz w:val="22"/>
        </w:rPr>
        <w:t xml:space="preserve">The purpose of the attached set of questions is to assist the </w:t>
      </w:r>
      <w:r w:rsidR="009244DA">
        <w:rPr>
          <w:rFonts w:ascii="Calibri" w:hAnsi="Calibri"/>
          <w:sz w:val="22"/>
        </w:rPr>
        <w:t>A</w:t>
      </w:r>
      <w:r w:rsidR="009244DA" w:rsidRPr="005740F5">
        <w:rPr>
          <w:rFonts w:ascii="Calibri" w:hAnsi="Calibri"/>
          <w:sz w:val="22"/>
        </w:rPr>
        <w:t xml:space="preserve">nnual </w:t>
      </w:r>
      <w:r w:rsidR="009244DA">
        <w:rPr>
          <w:rFonts w:ascii="Calibri" w:hAnsi="Calibri"/>
          <w:sz w:val="22"/>
        </w:rPr>
        <w:t>C</w:t>
      </w:r>
      <w:r w:rsidR="009244DA" w:rsidRPr="005740F5">
        <w:rPr>
          <w:rFonts w:ascii="Calibri" w:hAnsi="Calibri"/>
          <w:sz w:val="22"/>
        </w:rPr>
        <w:t xml:space="preserve">onference </w:t>
      </w:r>
      <w:r w:rsidR="009244DA">
        <w:rPr>
          <w:rFonts w:ascii="Calibri" w:hAnsi="Calibri"/>
          <w:sz w:val="22"/>
        </w:rPr>
        <w:t>S</w:t>
      </w:r>
      <w:r w:rsidR="009244DA" w:rsidRPr="005740F5">
        <w:rPr>
          <w:rFonts w:ascii="Calibri" w:hAnsi="Calibri"/>
          <w:sz w:val="22"/>
        </w:rPr>
        <w:t xml:space="preserve">ecretary </w:t>
      </w:r>
      <w:r w:rsidRPr="005740F5">
        <w:rPr>
          <w:rFonts w:ascii="Calibri" w:hAnsi="Calibri"/>
          <w:sz w:val="22"/>
        </w:rPr>
        <w:t xml:space="preserve">in structuring certain basic information about the </w:t>
      </w:r>
      <w:r w:rsidR="009244DA">
        <w:rPr>
          <w:rFonts w:ascii="Calibri" w:hAnsi="Calibri"/>
          <w:sz w:val="22"/>
        </w:rPr>
        <w:t>Annual C</w:t>
      </w:r>
      <w:r w:rsidR="009244DA" w:rsidRPr="005740F5">
        <w:rPr>
          <w:rFonts w:ascii="Calibri" w:hAnsi="Calibri"/>
          <w:sz w:val="22"/>
        </w:rPr>
        <w:t>onference</w:t>
      </w:r>
      <w:r w:rsidR="009244DA">
        <w:rPr>
          <w:rFonts w:ascii="Calibri" w:hAnsi="Calibri"/>
          <w:sz w:val="22"/>
        </w:rPr>
        <w:t xml:space="preserve"> </w:t>
      </w:r>
      <w:proofErr w:type="gramStart"/>
      <w:r w:rsidR="005006B9">
        <w:rPr>
          <w:rFonts w:ascii="Calibri" w:hAnsi="Calibri"/>
          <w:sz w:val="22"/>
        </w:rPr>
        <w:t>in order to</w:t>
      </w:r>
      <w:proofErr w:type="gramEnd"/>
      <w:r w:rsidR="005006B9">
        <w:rPr>
          <w:rFonts w:ascii="Calibri" w:hAnsi="Calibri"/>
          <w:sz w:val="22"/>
        </w:rPr>
        <w:t xml:space="preserve"> </w:t>
      </w:r>
      <w:r w:rsidRPr="005740F5">
        <w:rPr>
          <w:rFonts w:ascii="Calibri" w:hAnsi="Calibri"/>
          <w:sz w:val="22"/>
        </w:rPr>
        <w:t>provide a permanent record of all annual conference actions related to the status of clergy</w:t>
      </w:r>
      <w:r w:rsidR="008646F6" w:rsidRPr="005740F5">
        <w:rPr>
          <w:rFonts w:ascii="Calibri" w:hAnsi="Calibri"/>
          <w:sz w:val="22"/>
        </w:rPr>
        <w:t xml:space="preserve"> members and</w:t>
      </w:r>
      <w:r w:rsidRPr="005740F5">
        <w:rPr>
          <w:rFonts w:ascii="Calibri" w:hAnsi="Calibri"/>
          <w:sz w:val="22"/>
        </w:rPr>
        <w:t xml:space="preserve"> </w:t>
      </w:r>
      <w:r w:rsidR="008646F6" w:rsidRPr="005740F5">
        <w:rPr>
          <w:rFonts w:ascii="Calibri" w:hAnsi="Calibri"/>
          <w:sz w:val="22"/>
        </w:rPr>
        <w:t>others</w:t>
      </w:r>
      <w:r w:rsidRPr="005740F5">
        <w:rPr>
          <w:rFonts w:ascii="Calibri" w:hAnsi="Calibri"/>
          <w:sz w:val="22"/>
        </w:rPr>
        <w:t xml:space="preserve"> in the conference. </w:t>
      </w:r>
      <w:r w:rsidR="001161A3" w:rsidRPr="005740F5">
        <w:rPr>
          <w:rFonts w:ascii="Calibri" w:hAnsi="Calibri"/>
          <w:sz w:val="22"/>
        </w:rPr>
        <w:t>The General Council on Finance and Administration (GCFA) prepares these questions</w:t>
      </w:r>
      <w:r w:rsidR="00F12CFB">
        <w:rPr>
          <w:rFonts w:ascii="Calibri" w:hAnsi="Calibri"/>
          <w:sz w:val="22"/>
        </w:rPr>
        <w:t>; immediately</w:t>
      </w:r>
      <w:r w:rsidR="0048538B" w:rsidRPr="005740F5">
        <w:rPr>
          <w:rFonts w:ascii="Calibri" w:hAnsi="Calibri"/>
          <w:sz w:val="22"/>
        </w:rPr>
        <w:t xml:space="preserve"> following the close of the annual conference session</w:t>
      </w:r>
      <w:r w:rsidR="00F12CFB">
        <w:rPr>
          <w:rFonts w:ascii="Calibri" w:hAnsi="Calibri"/>
          <w:sz w:val="22"/>
        </w:rPr>
        <w:t>,</w:t>
      </w:r>
      <w:r w:rsidR="0048538B" w:rsidRPr="005740F5">
        <w:rPr>
          <w:rFonts w:ascii="Calibri" w:hAnsi="Calibri"/>
          <w:sz w:val="22"/>
        </w:rPr>
        <w:t xml:space="preserve"> </w:t>
      </w:r>
      <w:r w:rsidR="00F12CFB">
        <w:rPr>
          <w:rFonts w:ascii="Calibri" w:hAnsi="Calibri"/>
          <w:sz w:val="22"/>
        </w:rPr>
        <w:t>the conference secretary</w:t>
      </w:r>
      <w:r w:rsidR="00F12CFB" w:rsidRPr="005740F5">
        <w:rPr>
          <w:rFonts w:ascii="Calibri" w:hAnsi="Calibri"/>
          <w:sz w:val="22"/>
        </w:rPr>
        <w:t xml:space="preserve"> </w:t>
      </w:r>
      <w:r w:rsidR="0048538B" w:rsidRPr="005740F5">
        <w:rPr>
          <w:rFonts w:ascii="Calibri" w:hAnsi="Calibri"/>
          <w:sz w:val="22"/>
        </w:rPr>
        <w:t xml:space="preserve">should </w:t>
      </w:r>
      <w:r w:rsidR="009244DA">
        <w:rPr>
          <w:rFonts w:ascii="Calibri" w:hAnsi="Calibri"/>
          <w:sz w:val="22"/>
        </w:rPr>
        <w:t>answer all the questions.</w:t>
      </w:r>
    </w:p>
    <w:p w14:paraId="464D2301" w14:textId="77777777" w:rsidR="00E80635" w:rsidRPr="005740F5" w:rsidRDefault="00E80635" w:rsidP="00C9451F">
      <w:pPr>
        <w:widowControl/>
        <w:autoSpaceDE w:val="0"/>
        <w:autoSpaceDN w:val="0"/>
        <w:adjustRightInd w:val="0"/>
        <w:rPr>
          <w:rFonts w:ascii="Calibri" w:hAnsi="Calibri"/>
          <w:sz w:val="22"/>
        </w:rPr>
      </w:pPr>
    </w:p>
    <w:p w14:paraId="1844AFCA" w14:textId="1A970E59" w:rsidR="006579D5" w:rsidRPr="005740F5" w:rsidRDefault="009244DA" w:rsidP="00C9451F">
      <w:pPr>
        <w:widowControl/>
        <w:autoSpaceDE w:val="0"/>
        <w:autoSpaceDN w:val="0"/>
        <w:adjustRightInd w:val="0"/>
        <w:rPr>
          <w:rFonts w:ascii="Calibri" w:hAnsi="Calibri" w:cs="PalatinoLTStd-Roman"/>
          <w:sz w:val="22"/>
          <w:szCs w:val="22"/>
        </w:rPr>
      </w:pPr>
      <w:r>
        <w:rPr>
          <w:rFonts w:ascii="Calibri" w:hAnsi="Calibri"/>
          <w:sz w:val="22"/>
        </w:rPr>
        <w:t>GCFA provides e</w:t>
      </w:r>
      <w:r w:rsidR="006579D5" w:rsidRPr="005740F5">
        <w:rPr>
          <w:rFonts w:ascii="Calibri" w:hAnsi="Calibri"/>
          <w:sz w:val="22"/>
        </w:rPr>
        <w:t>ach conference secretary with a form</w:t>
      </w:r>
      <w:r>
        <w:rPr>
          <w:rFonts w:ascii="Calibri" w:hAnsi="Calibri"/>
          <w:sz w:val="22"/>
        </w:rPr>
        <w:t>,</w:t>
      </w:r>
      <w:r w:rsidR="006579D5" w:rsidRPr="005740F5">
        <w:rPr>
          <w:rFonts w:ascii="Calibri" w:hAnsi="Calibri"/>
          <w:sz w:val="22"/>
        </w:rPr>
        <w:t xml:space="preserve"> </w:t>
      </w:r>
      <w:r w:rsidR="008646F6" w:rsidRPr="005740F5">
        <w:rPr>
          <w:rFonts w:ascii="Calibri" w:hAnsi="Calibri"/>
          <w:sz w:val="22"/>
        </w:rPr>
        <w:t xml:space="preserve">which may be duplicated and distributed as necessary to report the information. Once </w:t>
      </w:r>
      <w:r>
        <w:rPr>
          <w:rFonts w:ascii="Calibri" w:hAnsi="Calibri"/>
          <w:sz w:val="22"/>
        </w:rPr>
        <w:t>the Annual Conference</w:t>
      </w:r>
      <w:r w:rsidRPr="005740F5">
        <w:rPr>
          <w:rFonts w:ascii="Calibri" w:hAnsi="Calibri"/>
          <w:sz w:val="22"/>
        </w:rPr>
        <w:t xml:space="preserve"> </w:t>
      </w:r>
      <w:r w:rsidR="008646F6" w:rsidRPr="005740F5">
        <w:rPr>
          <w:rFonts w:ascii="Calibri" w:hAnsi="Calibri"/>
          <w:sz w:val="22"/>
        </w:rPr>
        <w:t xml:space="preserve">BAC </w:t>
      </w:r>
      <w:r>
        <w:rPr>
          <w:rFonts w:ascii="Calibri" w:hAnsi="Calibri"/>
          <w:sz w:val="22"/>
        </w:rPr>
        <w:t>has been</w:t>
      </w:r>
      <w:r w:rsidRPr="005740F5">
        <w:rPr>
          <w:rFonts w:ascii="Calibri" w:hAnsi="Calibri"/>
          <w:sz w:val="22"/>
        </w:rPr>
        <w:t xml:space="preserve"> </w:t>
      </w:r>
      <w:r w:rsidR="006C0802" w:rsidRPr="005740F5">
        <w:rPr>
          <w:rFonts w:ascii="Calibri" w:hAnsi="Calibri"/>
          <w:sz w:val="22"/>
        </w:rPr>
        <w:t>complete</w:t>
      </w:r>
      <w:r>
        <w:rPr>
          <w:rFonts w:ascii="Calibri" w:hAnsi="Calibri"/>
          <w:sz w:val="22"/>
        </w:rPr>
        <w:t>d</w:t>
      </w:r>
      <w:r w:rsidR="006C0802" w:rsidRPr="005740F5">
        <w:rPr>
          <w:rFonts w:ascii="Calibri" w:hAnsi="Calibri"/>
          <w:sz w:val="22"/>
        </w:rPr>
        <w:t>, please send a copy to</w:t>
      </w:r>
      <w:r w:rsidR="008646F6" w:rsidRPr="005740F5">
        <w:rPr>
          <w:rFonts w:ascii="Calibri" w:hAnsi="Calibri"/>
          <w:sz w:val="22"/>
        </w:rPr>
        <w:t xml:space="preserve"> </w:t>
      </w:r>
      <w:hyperlink r:id="rId17" w:history="1">
        <w:r w:rsidR="006C0802" w:rsidRPr="005740F5">
          <w:rPr>
            <w:rStyle w:val="Hyperlink"/>
            <w:rFonts w:ascii="Calibri" w:hAnsi="Calibri"/>
            <w:sz w:val="22"/>
          </w:rPr>
          <w:t>dataservices@gcfa.org</w:t>
        </w:r>
      </w:hyperlink>
      <w:r w:rsidR="005006B9">
        <w:rPr>
          <w:rFonts w:ascii="Calibri" w:hAnsi="Calibri"/>
          <w:sz w:val="22"/>
        </w:rPr>
        <w:t xml:space="preserve">. </w:t>
      </w:r>
    </w:p>
    <w:p w14:paraId="1E18845E" w14:textId="77777777" w:rsidR="000048F6" w:rsidRPr="005740F5" w:rsidRDefault="000048F6" w:rsidP="00C9451F">
      <w:pPr>
        <w:tabs>
          <w:tab w:val="left" w:pos="-720"/>
        </w:tabs>
        <w:jc w:val="both"/>
        <w:rPr>
          <w:rFonts w:ascii="Calibri" w:hAnsi="Calibri"/>
          <w:sz w:val="22"/>
        </w:rPr>
      </w:pPr>
    </w:p>
    <w:p w14:paraId="20501B7A" w14:textId="77777777" w:rsidR="00056DC7" w:rsidRDefault="00056DC7" w:rsidP="00D63732">
      <w:pPr>
        <w:rPr>
          <w:rFonts w:ascii="Calibri" w:hAnsi="Calibri"/>
          <w:b/>
          <w:sz w:val="22"/>
        </w:rPr>
      </w:pPr>
    </w:p>
    <w:p w14:paraId="3B14B125" w14:textId="77777777" w:rsidR="00056DC7" w:rsidRPr="00056DC7" w:rsidRDefault="00056DC7" w:rsidP="00056DC7">
      <w:pPr>
        <w:rPr>
          <w:rFonts w:ascii="Calibri" w:hAnsi="Calibri"/>
          <w:sz w:val="22"/>
        </w:rPr>
      </w:pPr>
    </w:p>
    <w:p w14:paraId="663A141C" w14:textId="77777777" w:rsidR="00056DC7" w:rsidRPr="00056DC7" w:rsidRDefault="00056DC7" w:rsidP="00056DC7">
      <w:pPr>
        <w:rPr>
          <w:rFonts w:ascii="Calibri" w:hAnsi="Calibri"/>
          <w:sz w:val="22"/>
        </w:rPr>
      </w:pPr>
    </w:p>
    <w:p w14:paraId="09F3E2CA" w14:textId="77777777" w:rsidR="00056DC7" w:rsidRDefault="00056DC7" w:rsidP="00056DC7">
      <w:pPr>
        <w:jc w:val="right"/>
        <w:rPr>
          <w:rFonts w:ascii="Calibri" w:hAnsi="Calibri"/>
          <w:b/>
          <w:sz w:val="22"/>
        </w:rPr>
      </w:pPr>
    </w:p>
    <w:p w14:paraId="2D9AD587" w14:textId="6C501507" w:rsidR="006579D5" w:rsidRPr="005740F5" w:rsidRDefault="00762214" w:rsidP="00D63732">
      <w:pPr>
        <w:rPr>
          <w:rFonts w:ascii="Calibri" w:hAnsi="Calibri"/>
          <w:b/>
          <w:sz w:val="22"/>
        </w:rPr>
      </w:pPr>
      <w:r w:rsidRPr="00056DC7">
        <w:rPr>
          <w:rFonts w:ascii="Calibri" w:hAnsi="Calibri"/>
          <w:sz w:val="22"/>
        </w:rPr>
        <w:br w:type="page"/>
      </w:r>
      <w:r w:rsidR="006579D5" w:rsidRPr="005740F5">
        <w:rPr>
          <w:rFonts w:ascii="Calibri" w:hAnsi="Calibri"/>
          <w:b/>
          <w:sz w:val="22"/>
        </w:rPr>
        <w:lastRenderedPageBreak/>
        <w:t xml:space="preserve">Please note the following instructions, as well as instructions included on the form </w:t>
      </w:r>
      <w:r w:rsidR="005006B9">
        <w:rPr>
          <w:rFonts w:ascii="Calibri" w:hAnsi="Calibri"/>
          <w:b/>
          <w:sz w:val="22"/>
        </w:rPr>
        <w:t>related to</w:t>
      </w:r>
      <w:r w:rsidR="006579D5" w:rsidRPr="005740F5">
        <w:rPr>
          <w:rFonts w:ascii="Calibri" w:hAnsi="Calibri"/>
          <w:b/>
          <w:sz w:val="22"/>
        </w:rPr>
        <w:t xml:space="preserve"> specific questions.</w:t>
      </w:r>
    </w:p>
    <w:p w14:paraId="27FE6B8B" w14:textId="77777777" w:rsidR="008646F6" w:rsidRPr="00CD3286" w:rsidRDefault="008646F6">
      <w:pPr>
        <w:tabs>
          <w:tab w:val="left" w:pos="-720"/>
          <w:tab w:val="left" w:pos="0"/>
          <w:tab w:val="left" w:pos="432"/>
          <w:tab w:val="left" w:pos="1116"/>
          <w:tab w:val="left" w:pos="5803"/>
          <w:tab w:val="left" w:pos="7632"/>
        </w:tabs>
        <w:jc w:val="both"/>
        <w:rPr>
          <w:rFonts w:ascii="Cambria" w:hAnsi="Cambria"/>
          <w:b/>
          <w:sz w:val="22"/>
        </w:rPr>
      </w:pPr>
    </w:p>
    <w:p w14:paraId="6670829E" w14:textId="29A1F177" w:rsidR="006579D5" w:rsidRPr="005740F5" w:rsidRDefault="006579D5" w:rsidP="00C9451F">
      <w:pPr>
        <w:ind w:left="360" w:hanging="360"/>
        <w:rPr>
          <w:rFonts w:ascii="Calibri" w:hAnsi="Calibri"/>
          <w:sz w:val="22"/>
        </w:rPr>
      </w:pPr>
      <w:r w:rsidRPr="005740F5">
        <w:rPr>
          <w:rFonts w:ascii="Calibri" w:hAnsi="Calibri"/>
          <w:b/>
          <w:sz w:val="22"/>
        </w:rPr>
        <w:t>Question 4b,c:</w:t>
      </w:r>
      <w:r w:rsidR="005006B9">
        <w:rPr>
          <w:rFonts w:ascii="Calibri" w:hAnsi="Calibri"/>
          <w:b/>
          <w:sz w:val="22"/>
        </w:rPr>
        <w:t xml:space="preserve"> </w:t>
      </w:r>
      <w:r w:rsidRPr="005740F5">
        <w:rPr>
          <w:rFonts w:ascii="Calibri" w:hAnsi="Calibri"/>
          <w:sz w:val="22"/>
        </w:rPr>
        <w:t xml:space="preserve">The </w:t>
      </w:r>
      <w:r w:rsidRPr="005740F5">
        <w:rPr>
          <w:rFonts w:ascii="Calibri" w:hAnsi="Calibri"/>
          <w:i/>
          <w:sz w:val="22"/>
        </w:rPr>
        <w:t xml:space="preserve">Book of Discipline </w:t>
      </w:r>
      <w:r w:rsidRPr="005740F5">
        <w:rPr>
          <w:rFonts w:ascii="Calibri" w:hAnsi="Calibri"/>
          <w:sz w:val="22"/>
        </w:rPr>
        <w:t>allows annual conferences considerable flexibility in the organization of its agencies.</w:t>
      </w:r>
      <w:r w:rsidR="002A2290" w:rsidRPr="005740F5">
        <w:rPr>
          <w:rFonts w:ascii="Calibri" w:hAnsi="Calibri"/>
          <w:sz w:val="22"/>
        </w:rPr>
        <w:t xml:space="preserve"> </w:t>
      </w:r>
      <w:r w:rsidRPr="005740F5">
        <w:rPr>
          <w:rFonts w:ascii="Calibri" w:hAnsi="Calibri"/>
          <w:sz w:val="22"/>
        </w:rPr>
        <w:t xml:space="preserve">In the space provided, enter the names of the comparable structure in your </w:t>
      </w:r>
      <w:r w:rsidR="0060467C">
        <w:rPr>
          <w:rFonts w:ascii="Calibri" w:hAnsi="Calibri"/>
          <w:sz w:val="22"/>
        </w:rPr>
        <w:t>A</w:t>
      </w:r>
      <w:r w:rsidR="0060467C" w:rsidRPr="005740F5">
        <w:rPr>
          <w:rFonts w:ascii="Calibri" w:hAnsi="Calibri"/>
          <w:sz w:val="22"/>
        </w:rPr>
        <w:t xml:space="preserve">nnual </w:t>
      </w:r>
      <w:r w:rsidR="0060467C">
        <w:rPr>
          <w:rFonts w:ascii="Calibri" w:hAnsi="Calibri"/>
          <w:sz w:val="22"/>
        </w:rPr>
        <w:t>C</w:t>
      </w:r>
      <w:r w:rsidR="0060467C" w:rsidRPr="005740F5">
        <w:rPr>
          <w:rFonts w:ascii="Calibri" w:hAnsi="Calibri"/>
          <w:sz w:val="22"/>
        </w:rPr>
        <w:t>onference</w:t>
      </w:r>
      <w:r w:rsidRPr="005740F5">
        <w:rPr>
          <w:rFonts w:ascii="Calibri" w:hAnsi="Calibri"/>
          <w:sz w:val="22"/>
        </w:rPr>
        <w:t>.</w:t>
      </w:r>
    </w:p>
    <w:p w14:paraId="054FE069" w14:textId="77777777" w:rsidR="008646F6" w:rsidRPr="005740F5" w:rsidRDefault="008646F6" w:rsidP="00C9451F">
      <w:pPr>
        <w:tabs>
          <w:tab w:val="left" w:pos="-720"/>
          <w:tab w:val="left" w:pos="0"/>
          <w:tab w:val="left" w:pos="432"/>
          <w:tab w:val="left" w:pos="1116"/>
          <w:tab w:val="left" w:pos="5803"/>
          <w:tab w:val="left" w:pos="7632"/>
        </w:tabs>
        <w:rPr>
          <w:rFonts w:ascii="Calibri" w:hAnsi="Calibri"/>
          <w:sz w:val="22"/>
        </w:rPr>
      </w:pPr>
    </w:p>
    <w:p w14:paraId="6460DD08" w14:textId="02DF3EAF" w:rsidR="005C6D6A" w:rsidRDefault="005C6D6A" w:rsidP="005C6D6A">
      <w:pPr>
        <w:ind w:left="360" w:hanging="360"/>
        <w:rPr>
          <w:rFonts w:ascii="Calibri" w:hAnsi="Calibri"/>
          <w:sz w:val="22"/>
          <w:szCs w:val="22"/>
        </w:rPr>
      </w:pPr>
      <w:r w:rsidRPr="005740F5">
        <w:rPr>
          <w:rFonts w:ascii="Calibri" w:hAnsi="Calibri"/>
          <w:b/>
          <w:sz w:val="22"/>
        </w:rPr>
        <w:t xml:space="preserve">Question </w:t>
      </w:r>
      <w:r w:rsidR="00A306A7">
        <w:rPr>
          <w:rFonts w:ascii="Calibri" w:hAnsi="Calibri"/>
          <w:b/>
          <w:sz w:val="22"/>
        </w:rPr>
        <w:t>10</w:t>
      </w:r>
      <w:r>
        <w:rPr>
          <w:rFonts w:ascii="Calibri" w:hAnsi="Calibri"/>
          <w:b/>
          <w:sz w:val="22"/>
        </w:rPr>
        <w:t>f</w:t>
      </w:r>
      <w:r w:rsidRPr="005740F5">
        <w:rPr>
          <w:rFonts w:ascii="Calibri" w:hAnsi="Calibri"/>
          <w:b/>
          <w:sz w:val="22"/>
        </w:rPr>
        <w:t>:</w:t>
      </w:r>
      <w:r w:rsidRPr="005740F5">
        <w:rPr>
          <w:rFonts w:ascii="Calibri" w:hAnsi="Calibri"/>
          <w:sz w:val="22"/>
        </w:rPr>
        <w:t xml:space="preserve"> </w:t>
      </w:r>
      <w:r w:rsidR="00663CD5">
        <w:rPr>
          <w:rFonts w:ascii="Calibri" w:hAnsi="Calibri"/>
          <w:sz w:val="22"/>
          <w:szCs w:val="22"/>
        </w:rPr>
        <w:t>Within Annual Conference Session</w:t>
      </w:r>
      <w:r w:rsidR="0060467C">
        <w:rPr>
          <w:rFonts w:ascii="Calibri" w:hAnsi="Calibri"/>
          <w:sz w:val="22"/>
          <w:szCs w:val="22"/>
        </w:rPr>
        <w:t>,</w:t>
      </w:r>
      <w:r w:rsidR="00663CD5">
        <w:rPr>
          <w:rFonts w:ascii="Calibri" w:hAnsi="Calibri"/>
          <w:sz w:val="22"/>
          <w:szCs w:val="22"/>
        </w:rPr>
        <w:t xml:space="preserve"> a vote can be made to declare a local church (Charter, Satellite, New Church Start or Mission Congregation) closed.  There are multiple reasons why a local church is recommended for </w:t>
      </w:r>
      <w:r w:rsidR="00894F7E">
        <w:rPr>
          <w:rFonts w:ascii="Calibri" w:hAnsi="Calibri"/>
          <w:sz w:val="22"/>
          <w:szCs w:val="22"/>
        </w:rPr>
        <w:t>Closure</w:t>
      </w:r>
      <w:r w:rsidR="00663CD5">
        <w:rPr>
          <w:rFonts w:ascii="Calibri" w:hAnsi="Calibri"/>
          <w:sz w:val="22"/>
          <w:szCs w:val="22"/>
        </w:rPr>
        <w:t xml:space="preserve">.  We are now asking that you please </w:t>
      </w:r>
      <w:r w:rsidR="003E0DD2">
        <w:rPr>
          <w:rFonts w:ascii="Calibri" w:hAnsi="Calibri"/>
          <w:sz w:val="22"/>
          <w:szCs w:val="22"/>
        </w:rPr>
        <w:t xml:space="preserve">include the reason for </w:t>
      </w:r>
      <w:r w:rsidR="00A306A7">
        <w:rPr>
          <w:rFonts w:ascii="Calibri" w:hAnsi="Calibri"/>
          <w:sz w:val="22"/>
          <w:szCs w:val="22"/>
        </w:rPr>
        <w:t>closure</w:t>
      </w:r>
      <w:r w:rsidR="003E0DD2">
        <w:rPr>
          <w:rFonts w:ascii="Calibri" w:hAnsi="Calibri"/>
          <w:sz w:val="22"/>
          <w:szCs w:val="22"/>
        </w:rPr>
        <w:t xml:space="preserve">. This may include but not limited to the following: Financial, Abandoned, Discontinued or Disaffiliation.   </w:t>
      </w:r>
      <w:r w:rsidR="00663CD5">
        <w:rPr>
          <w:rFonts w:ascii="Calibri" w:hAnsi="Calibri"/>
          <w:sz w:val="22"/>
          <w:szCs w:val="22"/>
        </w:rPr>
        <w:t xml:space="preserve">  </w:t>
      </w:r>
    </w:p>
    <w:p w14:paraId="5075CCE7" w14:textId="18E91759" w:rsidR="00A306A7" w:rsidRDefault="00A306A7" w:rsidP="005C6D6A">
      <w:pPr>
        <w:ind w:left="360" w:hanging="360"/>
        <w:rPr>
          <w:rFonts w:ascii="Calibri" w:hAnsi="Calibri"/>
          <w:sz w:val="22"/>
        </w:rPr>
      </w:pPr>
    </w:p>
    <w:p w14:paraId="74A6F977" w14:textId="3A51B67B" w:rsidR="00A306A7" w:rsidRDefault="00A306A7" w:rsidP="00FF4D5C">
      <w:pPr>
        <w:widowControl/>
        <w:autoSpaceDE w:val="0"/>
        <w:autoSpaceDN w:val="0"/>
        <w:adjustRightInd w:val="0"/>
        <w:ind w:left="360"/>
        <w:rPr>
          <w:rFonts w:ascii="MS Shell Dlg 2" w:hAnsi="MS Shell Dlg 2" w:cs="MS Shell Dlg 2"/>
          <w:snapToGrid/>
          <w:sz w:val="17"/>
          <w:szCs w:val="17"/>
        </w:rPr>
      </w:pPr>
      <w:r>
        <w:rPr>
          <w:rFonts w:ascii="Calibri" w:hAnsi="Calibri"/>
          <w:sz w:val="22"/>
        </w:rPr>
        <w:t xml:space="preserve">Disaffiliation: Church that are exiting/withdrawing the UMC under the new “gracious exit”.  These are churches that will be leaving the UMC under the new discipline code of </w:t>
      </w:r>
      <w:r w:rsidRPr="00FF4D5C">
        <w:rPr>
          <w:rFonts w:asciiTheme="minorHAnsi" w:hAnsiTheme="minorHAnsi" w:cstheme="minorHAnsi"/>
          <w:snapToGrid/>
          <w:sz w:val="22"/>
          <w:szCs w:val="22"/>
        </w:rPr>
        <w:t>¶2553</w:t>
      </w:r>
      <w:r>
        <w:rPr>
          <w:rFonts w:asciiTheme="minorHAnsi" w:hAnsiTheme="minorHAnsi" w:cstheme="minorHAnsi"/>
          <w:snapToGrid/>
          <w:sz w:val="22"/>
          <w:szCs w:val="22"/>
        </w:rPr>
        <w:t xml:space="preserve"> churches leaving under certain circumstances. GCFA will list all churches living under </w:t>
      </w:r>
      <w:r w:rsidRPr="00A306A7">
        <w:rPr>
          <w:rFonts w:ascii="Calibri" w:hAnsi="Calibri" w:cs="Calibri"/>
          <w:snapToGrid/>
          <w:sz w:val="22"/>
          <w:szCs w:val="22"/>
        </w:rPr>
        <w:t>¶2553</w:t>
      </w:r>
      <w:r>
        <w:rPr>
          <w:rFonts w:ascii="Calibri" w:hAnsi="Calibri" w:cs="Calibri"/>
          <w:snapToGrid/>
          <w:sz w:val="22"/>
          <w:szCs w:val="22"/>
        </w:rPr>
        <w:t xml:space="preserve"> with a reason of closure as of disaffiliation.</w:t>
      </w:r>
    </w:p>
    <w:p w14:paraId="4131657B" w14:textId="44BD3F45" w:rsidR="00A306A7" w:rsidRPr="005740F5" w:rsidRDefault="00A306A7" w:rsidP="00FF4D5C">
      <w:pPr>
        <w:ind w:left="720" w:hanging="360"/>
        <w:rPr>
          <w:rFonts w:ascii="Calibri" w:hAnsi="Calibri"/>
          <w:sz w:val="22"/>
        </w:rPr>
      </w:pPr>
    </w:p>
    <w:p w14:paraId="50AE9600" w14:textId="11DC1D81" w:rsidR="006C0802" w:rsidRPr="00FF4D5C" w:rsidRDefault="00FE6EC2" w:rsidP="00FE6EC2">
      <w:pPr>
        <w:ind w:left="360" w:hanging="360"/>
        <w:rPr>
          <w:rFonts w:ascii="Calibri" w:hAnsi="Calibri"/>
          <w:color w:val="FF0000"/>
          <w:sz w:val="22"/>
        </w:rPr>
      </w:pPr>
      <w:r w:rsidRPr="005740F5">
        <w:rPr>
          <w:rFonts w:ascii="Calibri" w:hAnsi="Calibri"/>
          <w:b/>
          <w:sz w:val="22"/>
        </w:rPr>
        <w:t xml:space="preserve">Question </w:t>
      </w:r>
      <w:r w:rsidR="00A306A7">
        <w:rPr>
          <w:rFonts w:ascii="Calibri" w:hAnsi="Calibri"/>
          <w:b/>
          <w:sz w:val="22"/>
        </w:rPr>
        <w:t>10</w:t>
      </w:r>
      <w:r w:rsidR="005B4BB7" w:rsidRPr="005740F5">
        <w:rPr>
          <w:rFonts w:ascii="Calibri" w:hAnsi="Calibri"/>
          <w:b/>
          <w:sz w:val="22"/>
        </w:rPr>
        <w:t>c</w:t>
      </w:r>
      <w:r w:rsidRPr="005740F5">
        <w:rPr>
          <w:rFonts w:ascii="Calibri" w:hAnsi="Calibri"/>
          <w:b/>
          <w:sz w:val="22"/>
        </w:rPr>
        <w:t>:</w:t>
      </w:r>
      <w:r w:rsidRPr="005740F5">
        <w:rPr>
          <w:rFonts w:ascii="Calibri" w:hAnsi="Calibri"/>
          <w:sz w:val="22"/>
        </w:rPr>
        <w:t xml:space="preserve"> </w:t>
      </w:r>
      <w:r w:rsidR="00D43955" w:rsidRPr="005740F5">
        <w:rPr>
          <w:rFonts w:ascii="Calibri" w:hAnsi="Calibri"/>
          <w:sz w:val="22"/>
          <w:szCs w:val="22"/>
        </w:rPr>
        <w:t xml:space="preserve">When authorized by the </w:t>
      </w:r>
      <w:r w:rsidR="0060467C">
        <w:rPr>
          <w:rFonts w:ascii="Calibri" w:hAnsi="Calibri"/>
          <w:sz w:val="22"/>
          <w:szCs w:val="22"/>
        </w:rPr>
        <w:t>B</w:t>
      </w:r>
      <w:r w:rsidR="0060467C" w:rsidRPr="005740F5">
        <w:rPr>
          <w:rFonts w:ascii="Calibri" w:hAnsi="Calibri"/>
          <w:sz w:val="22"/>
          <w:szCs w:val="22"/>
        </w:rPr>
        <w:t>ishop</w:t>
      </w:r>
      <w:r w:rsidR="00D43955" w:rsidRPr="005740F5">
        <w:rPr>
          <w:rFonts w:ascii="Calibri" w:hAnsi="Calibri"/>
          <w:sz w:val="22"/>
          <w:szCs w:val="22"/>
        </w:rPr>
        <w:t>, chartered local churches may sponsor or serve as “parent” to a satellite church.</w:t>
      </w:r>
      <w:r w:rsidR="005006B9">
        <w:rPr>
          <w:rFonts w:ascii="Calibri" w:hAnsi="Calibri"/>
          <w:sz w:val="22"/>
          <w:szCs w:val="22"/>
        </w:rPr>
        <w:t xml:space="preserve"> </w:t>
      </w:r>
      <w:r w:rsidR="00D43955" w:rsidRPr="005740F5">
        <w:rPr>
          <w:rFonts w:ascii="Calibri" w:hAnsi="Calibri"/>
          <w:sz w:val="22"/>
          <w:szCs w:val="22"/>
        </w:rPr>
        <w:t xml:space="preserve">The satellite is often a separate site or campus of a larger local church congregation. For each satellite church listed on the question, you will </w:t>
      </w:r>
      <w:r w:rsidR="00F12CFB" w:rsidRPr="005740F5">
        <w:rPr>
          <w:rFonts w:ascii="Calibri" w:hAnsi="Calibri"/>
          <w:sz w:val="22"/>
          <w:szCs w:val="22"/>
        </w:rPr>
        <w:t xml:space="preserve">also </w:t>
      </w:r>
      <w:r w:rsidR="00D43955" w:rsidRPr="005740F5">
        <w:rPr>
          <w:rFonts w:ascii="Calibri" w:hAnsi="Calibri"/>
          <w:sz w:val="22"/>
          <w:szCs w:val="22"/>
        </w:rPr>
        <w:t>need to list the parent church.</w:t>
      </w:r>
      <w:r w:rsidR="005006B9">
        <w:rPr>
          <w:rFonts w:ascii="Calibri" w:hAnsi="Calibri"/>
          <w:sz w:val="22"/>
          <w:szCs w:val="22"/>
        </w:rPr>
        <w:t xml:space="preserve"> </w:t>
      </w:r>
      <w:r w:rsidR="00D43955" w:rsidRPr="00FF4D5C">
        <w:rPr>
          <w:rFonts w:ascii="Calibri" w:hAnsi="Calibri"/>
          <w:b/>
          <w:color w:val="FF0000"/>
          <w:sz w:val="22"/>
          <w:szCs w:val="22"/>
          <w:u w:val="single"/>
        </w:rPr>
        <w:t>Each satellite church listed will be assigned a permanent GCNO number by GCFA</w:t>
      </w:r>
      <w:r w:rsidR="005006B9" w:rsidRPr="00FF4D5C">
        <w:rPr>
          <w:rFonts w:ascii="Calibri" w:hAnsi="Calibri"/>
          <w:b/>
          <w:color w:val="FF0000"/>
          <w:sz w:val="22"/>
          <w:szCs w:val="22"/>
          <w:u w:val="single"/>
        </w:rPr>
        <w:t>.</w:t>
      </w:r>
    </w:p>
    <w:p w14:paraId="54BD5F8E" w14:textId="77777777" w:rsidR="00C9451F" w:rsidRPr="005740F5" w:rsidRDefault="00C9451F" w:rsidP="00C9451F">
      <w:pPr>
        <w:tabs>
          <w:tab w:val="left" w:pos="-720"/>
          <w:tab w:val="left" w:pos="0"/>
          <w:tab w:val="left" w:pos="432"/>
          <w:tab w:val="left" w:pos="1116"/>
          <w:tab w:val="left" w:pos="5803"/>
          <w:tab w:val="left" w:pos="7632"/>
        </w:tabs>
        <w:rPr>
          <w:rFonts w:ascii="Calibri" w:hAnsi="Calibri"/>
          <w:sz w:val="22"/>
        </w:rPr>
      </w:pPr>
    </w:p>
    <w:p w14:paraId="0007B776" w14:textId="64C33EC3" w:rsidR="006579D5" w:rsidRPr="005740F5" w:rsidRDefault="006579D5" w:rsidP="00C9451F">
      <w:pPr>
        <w:ind w:left="360" w:hanging="360"/>
        <w:rPr>
          <w:rFonts w:ascii="Calibri" w:hAnsi="Calibri"/>
          <w:sz w:val="22"/>
        </w:rPr>
      </w:pPr>
      <w:r w:rsidRPr="005740F5">
        <w:rPr>
          <w:rFonts w:ascii="Calibri" w:hAnsi="Calibri"/>
          <w:b/>
          <w:sz w:val="22"/>
        </w:rPr>
        <w:t>Question 1</w:t>
      </w:r>
      <w:r w:rsidR="00A306A7">
        <w:rPr>
          <w:rFonts w:ascii="Calibri" w:hAnsi="Calibri"/>
          <w:b/>
          <w:sz w:val="22"/>
        </w:rPr>
        <w:t>3</w:t>
      </w:r>
      <w:r w:rsidRPr="005740F5">
        <w:rPr>
          <w:rFonts w:ascii="Calibri" w:hAnsi="Calibri"/>
          <w:b/>
          <w:sz w:val="22"/>
        </w:rPr>
        <w:t>:</w:t>
      </w:r>
      <w:r w:rsidR="005006B9">
        <w:rPr>
          <w:rFonts w:ascii="Calibri" w:hAnsi="Calibri"/>
          <w:sz w:val="22"/>
        </w:rPr>
        <w:t xml:space="preserve"> </w:t>
      </w:r>
      <w:r w:rsidRPr="005740F5">
        <w:rPr>
          <w:rFonts w:ascii="Calibri" w:hAnsi="Calibri"/>
          <w:sz w:val="22"/>
        </w:rPr>
        <w:t xml:space="preserve">An affirmative answer to this question implies that the character and conference relations of all clergy members have been reviewed by the </w:t>
      </w:r>
      <w:r w:rsidR="0060467C">
        <w:rPr>
          <w:rFonts w:ascii="Calibri" w:hAnsi="Calibri"/>
          <w:sz w:val="22"/>
        </w:rPr>
        <w:t>C</w:t>
      </w:r>
      <w:r w:rsidR="0060467C" w:rsidRPr="005740F5">
        <w:rPr>
          <w:rFonts w:ascii="Calibri" w:hAnsi="Calibri"/>
          <w:sz w:val="22"/>
        </w:rPr>
        <w:t xml:space="preserve">abinet </w:t>
      </w:r>
      <w:r w:rsidRPr="005740F5">
        <w:rPr>
          <w:rFonts w:ascii="Calibri" w:hAnsi="Calibri"/>
          <w:sz w:val="22"/>
        </w:rPr>
        <w:t xml:space="preserve">and the Board of Ordained Ministry, and those found to be in good standing are approved for an annual appointment. Those clergy whose character or conference relations are in question are being reviewed by appropriate bodies as defined by the </w:t>
      </w:r>
      <w:r w:rsidRPr="005740F5">
        <w:rPr>
          <w:rFonts w:ascii="Calibri" w:hAnsi="Calibri"/>
          <w:i/>
          <w:sz w:val="22"/>
        </w:rPr>
        <w:t>Discipline</w:t>
      </w:r>
      <w:r w:rsidR="00800AB5">
        <w:rPr>
          <w:rFonts w:ascii="Calibri" w:hAnsi="Calibri"/>
          <w:i/>
          <w:sz w:val="22"/>
        </w:rPr>
        <w:t>.</w:t>
      </w:r>
    </w:p>
    <w:p w14:paraId="4315DA6C" w14:textId="77777777" w:rsidR="002F4A5F" w:rsidRPr="005740F5" w:rsidRDefault="002F4A5F" w:rsidP="00C9451F">
      <w:pPr>
        <w:ind w:left="450" w:hanging="450"/>
        <w:rPr>
          <w:rFonts w:ascii="Calibri" w:hAnsi="Calibri"/>
          <w:b/>
          <w:sz w:val="22"/>
        </w:rPr>
      </w:pPr>
    </w:p>
    <w:p w14:paraId="38692FB0" w14:textId="68A6B93D" w:rsidR="00615545" w:rsidRPr="005740F5" w:rsidRDefault="00615545" w:rsidP="00615545">
      <w:pPr>
        <w:ind w:left="540" w:hanging="540"/>
        <w:rPr>
          <w:rFonts w:ascii="Calibri" w:hAnsi="Calibri"/>
          <w:sz w:val="22"/>
          <w:szCs w:val="22"/>
        </w:rPr>
      </w:pPr>
      <w:r w:rsidRPr="005740F5">
        <w:rPr>
          <w:rFonts w:ascii="Calibri" w:hAnsi="Calibri"/>
          <w:b/>
          <w:sz w:val="22"/>
          <w:szCs w:val="22"/>
        </w:rPr>
        <w:t xml:space="preserve">Questions </w:t>
      </w:r>
      <w:r w:rsidR="00A306A7">
        <w:rPr>
          <w:rFonts w:ascii="Calibri" w:hAnsi="Calibri"/>
          <w:b/>
          <w:sz w:val="22"/>
          <w:szCs w:val="22"/>
        </w:rPr>
        <w:t>15-17</w:t>
      </w:r>
      <w:r w:rsidRPr="005740F5">
        <w:rPr>
          <w:rFonts w:ascii="Calibri" w:hAnsi="Calibri"/>
          <w:b/>
          <w:sz w:val="22"/>
          <w:szCs w:val="22"/>
        </w:rPr>
        <w:t>:</w:t>
      </w:r>
      <w:r w:rsidR="005006B9">
        <w:rPr>
          <w:rFonts w:ascii="Calibri" w:hAnsi="Calibri"/>
          <w:b/>
          <w:sz w:val="22"/>
          <w:szCs w:val="22"/>
        </w:rPr>
        <w:t xml:space="preserve"> </w:t>
      </w:r>
      <w:r w:rsidRPr="005740F5">
        <w:rPr>
          <w:rFonts w:ascii="Calibri" w:hAnsi="Calibri"/>
          <w:sz w:val="22"/>
          <w:szCs w:val="22"/>
        </w:rPr>
        <w:t>Everyone who wants to become an LP, PE, or PD must first become a certified candidate.</w:t>
      </w:r>
      <w:r w:rsidR="005006B9">
        <w:rPr>
          <w:rFonts w:ascii="Calibri" w:hAnsi="Calibri"/>
          <w:sz w:val="22"/>
          <w:szCs w:val="22"/>
        </w:rPr>
        <w:t xml:space="preserve"> </w:t>
      </w:r>
      <w:r w:rsidRPr="005740F5">
        <w:rPr>
          <w:rFonts w:ascii="Calibri" w:hAnsi="Calibri"/>
          <w:sz w:val="22"/>
          <w:szCs w:val="22"/>
        </w:rPr>
        <w:t>People can serve in any capacity once they make it through certification and the other approvals. If this is the first year that a certified candidate is listed as an appointed FL or PL, then list them in 1</w:t>
      </w:r>
      <w:r w:rsidR="00A306A7">
        <w:rPr>
          <w:rFonts w:ascii="Calibri" w:hAnsi="Calibri"/>
          <w:sz w:val="22"/>
          <w:szCs w:val="22"/>
        </w:rPr>
        <w:t>5</w:t>
      </w:r>
      <w:r w:rsidRPr="005740F5">
        <w:rPr>
          <w:rFonts w:ascii="Calibri" w:hAnsi="Calibri"/>
          <w:sz w:val="22"/>
          <w:szCs w:val="22"/>
        </w:rPr>
        <w:t xml:space="preserve"> and in </w:t>
      </w:r>
      <w:r w:rsidR="00A306A7">
        <w:rPr>
          <w:rFonts w:ascii="Calibri" w:hAnsi="Calibri"/>
          <w:sz w:val="22"/>
          <w:szCs w:val="22"/>
        </w:rPr>
        <w:t>16</w:t>
      </w:r>
      <w:r w:rsidRPr="005740F5">
        <w:rPr>
          <w:rFonts w:ascii="Calibri" w:hAnsi="Calibri"/>
          <w:sz w:val="22"/>
          <w:szCs w:val="22"/>
        </w:rPr>
        <w:t xml:space="preserve"> or </w:t>
      </w:r>
      <w:r w:rsidR="00A306A7">
        <w:rPr>
          <w:rFonts w:ascii="Calibri" w:hAnsi="Calibri"/>
          <w:sz w:val="22"/>
          <w:szCs w:val="22"/>
        </w:rPr>
        <w:t>17</w:t>
      </w:r>
      <w:r w:rsidRPr="005740F5">
        <w:rPr>
          <w:rFonts w:ascii="Calibri" w:hAnsi="Calibri"/>
          <w:sz w:val="22"/>
          <w:szCs w:val="22"/>
        </w:rPr>
        <w:t xml:space="preserve">. All other candidates appointed as FL or PL should only be listed in questions </w:t>
      </w:r>
      <w:r w:rsidR="00A306A7">
        <w:rPr>
          <w:rFonts w:ascii="Calibri" w:hAnsi="Calibri"/>
          <w:sz w:val="22"/>
          <w:szCs w:val="22"/>
        </w:rPr>
        <w:t>16-17</w:t>
      </w:r>
      <w:r w:rsidRPr="005740F5">
        <w:rPr>
          <w:rFonts w:ascii="Calibri" w:hAnsi="Calibri"/>
          <w:sz w:val="22"/>
          <w:szCs w:val="22"/>
        </w:rPr>
        <w:t xml:space="preserve">. Students appointed as </w:t>
      </w:r>
      <w:r w:rsidR="005006B9">
        <w:rPr>
          <w:rFonts w:ascii="Calibri" w:hAnsi="Calibri"/>
          <w:sz w:val="22"/>
          <w:szCs w:val="22"/>
        </w:rPr>
        <w:t>l</w:t>
      </w:r>
      <w:r w:rsidRPr="005740F5">
        <w:rPr>
          <w:rFonts w:ascii="Calibri" w:hAnsi="Calibri"/>
          <w:sz w:val="22"/>
          <w:szCs w:val="22"/>
        </w:rPr>
        <w:t xml:space="preserve">ocal </w:t>
      </w:r>
      <w:r w:rsidR="005006B9">
        <w:rPr>
          <w:rFonts w:ascii="Calibri" w:hAnsi="Calibri"/>
          <w:sz w:val="22"/>
          <w:szCs w:val="22"/>
        </w:rPr>
        <w:t>p</w:t>
      </w:r>
      <w:r w:rsidRPr="005740F5">
        <w:rPr>
          <w:rFonts w:ascii="Calibri" w:hAnsi="Calibri"/>
          <w:sz w:val="22"/>
          <w:szCs w:val="22"/>
        </w:rPr>
        <w:t xml:space="preserve">astors are the only people allowed to be listed as a candidate in one conference while </w:t>
      </w:r>
      <w:r w:rsidR="00A306A7">
        <w:rPr>
          <w:rFonts w:ascii="Calibri" w:hAnsi="Calibri"/>
          <w:sz w:val="22"/>
          <w:szCs w:val="22"/>
        </w:rPr>
        <w:t xml:space="preserve">also </w:t>
      </w:r>
      <w:r w:rsidR="00A306A7" w:rsidRPr="005740F5">
        <w:rPr>
          <w:rFonts w:ascii="Calibri" w:hAnsi="Calibri"/>
          <w:sz w:val="22"/>
          <w:szCs w:val="22"/>
        </w:rPr>
        <w:t>listed</w:t>
      </w:r>
      <w:r w:rsidRPr="005740F5">
        <w:rPr>
          <w:rFonts w:ascii="Calibri" w:hAnsi="Calibri"/>
          <w:sz w:val="22"/>
          <w:szCs w:val="22"/>
        </w:rPr>
        <w:t xml:space="preserve"> as an LP in a differen</w:t>
      </w:r>
      <w:r w:rsidR="005006B9">
        <w:rPr>
          <w:rFonts w:ascii="Calibri" w:hAnsi="Calibri"/>
          <w:sz w:val="22"/>
          <w:szCs w:val="22"/>
        </w:rPr>
        <w:t>t</w:t>
      </w:r>
      <w:r w:rsidRPr="005740F5">
        <w:rPr>
          <w:rFonts w:ascii="Calibri" w:hAnsi="Calibri"/>
          <w:sz w:val="22"/>
          <w:szCs w:val="22"/>
        </w:rPr>
        <w:t xml:space="preserve"> conference. Par.318.3 stipulates that students appointed as local pastors can serve in either a full</w:t>
      </w:r>
      <w:r w:rsidR="005006B9">
        <w:rPr>
          <w:rFonts w:ascii="Calibri" w:hAnsi="Calibri"/>
          <w:sz w:val="22"/>
          <w:szCs w:val="22"/>
        </w:rPr>
        <w:t>-</w:t>
      </w:r>
      <w:r w:rsidRPr="005740F5">
        <w:rPr>
          <w:rFonts w:ascii="Calibri" w:hAnsi="Calibri"/>
          <w:sz w:val="22"/>
          <w:szCs w:val="22"/>
        </w:rPr>
        <w:t xml:space="preserve"> or part-time capacity</w:t>
      </w:r>
      <w:r w:rsidR="005006B9">
        <w:rPr>
          <w:rFonts w:ascii="Calibri" w:hAnsi="Calibri"/>
          <w:sz w:val="22"/>
          <w:szCs w:val="22"/>
        </w:rPr>
        <w:t>.</w:t>
      </w:r>
    </w:p>
    <w:p w14:paraId="36573ADF" w14:textId="77777777" w:rsidR="002F4A5F" w:rsidRPr="005740F5" w:rsidRDefault="002F4A5F" w:rsidP="00C9451F">
      <w:pPr>
        <w:ind w:left="450" w:hanging="450"/>
        <w:rPr>
          <w:rFonts w:ascii="Calibri" w:hAnsi="Calibri"/>
          <w:sz w:val="22"/>
        </w:rPr>
      </w:pPr>
    </w:p>
    <w:p w14:paraId="4B7A3EE0" w14:textId="102BE4DB" w:rsidR="006579D5" w:rsidRPr="005740F5" w:rsidRDefault="006579D5" w:rsidP="00C9451F">
      <w:pPr>
        <w:ind w:left="360" w:hanging="360"/>
        <w:rPr>
          <w:rFonts w:ascii="Calibri" w:hAnsi="Calibri"/>
          <w:sz w:val="22"/>
        </w:rPr>
      </w:pPr>
      <w:r w:rsidRPr="005740F5">
        <w:rPr>
          <w:rFonts w:ascii="Calibri" w:hAnsi="Calibri"/>
          <w:b/>
          <w:sz w:val="22"/>
        </w:rPr>
        <w:t xml:space="preserve">Questions </w:t>
      </w:r>
      <w:r w:rsidR="00A306A7">
        <w:rPr>
          <w:rFonts w:ascii="Calibri" w:hAnsi="Calibri"/>
          <w:b/>
          <w:sz w:val="22"/>
        </w:rPr>
        <w:t>15-51</w:t>
      </w:r>
      <w:r w:rsidRPr="005740F5">
        <w:rPr>
          <w:rFonts w:ascii="Calibri" w:hAnsi="Calibri"/>
          <w:b/>
          <w:sz w:val="22"/>
        </w:rPr>
        <w:t xml:space="preserve">, </w:t>
      </w:r>
      <w:r w:rsidR="00A306A7">
        <w:rPr>
          <w:rFonts w:ascii="Calibri" w:hAnsi="Calibri"/>
          <w:b/>
          <w:sz w:val="22"/>
        </w:rPr>
        <w:t>53-67</w:t>
      </w:r>
      <w:r w:rsidRPr="005740F5">
        <w:rPr>
          <w:rFonts w:ascii="Calibri" w:hAnsi="Calibri"/>
          <w:b/>
          <w:sz w:val="22"/>
        </w:rPr>
        <w:t>:</w:t>
      </w:r>
      <w:r w:rsidR="005006B9">
        <w:rPr>
          <w:rFonts w:ascii="Calibri" w:hAnsi="Calibri"/>
          <w:sz w:val="22"/>
        </w:rPr>
        <w:t xml:space="preserve"> </w:t>
      </w:r>
      <w:r w:rsidRPr="005740F5">
        <w:rPr>
          <w:rFonts w:ascii="Calibri" w:hAnsi="Calibri"/>
          <w:sz w:val="22"/>
        </w:rPr>
        <w:t>Except where specifically noted, the names of persons and other information needed to complete these questions should be available from your conference Board of Ordained Ministry following annual conference action on its report.</w:t>
      </w:r>
    </w:p>
    <w:p w14:paraId="2BCAE441" w14:textId="77777777" w:rsidR="008646F6" w:rsidRPr="005740F5" w:rsidRDefault="008646F6" w:rsidP="00C9451F">
      <w:pPr>
        <w:tabs>
          <w:tab w:val="left" w:pos="-720"/>
          <w:tab w:val="left" w:pos="0"/>
          <w:tab w:val="left" w:pos="432"/>
          <w:tab w:val="left" w:pos="1116"/>
          <w:tab w:val="left" w:pos="5803"/>
          <w:tab w:val="left" w:pos="7632"/>
        </w:tabs>
        <w:ind w:firstLine="432"/>
        <w:rPr>
          <w:rFonts w:ascii="Calibri" w:hAnsi="Calibri"/>
          <w:b/>
          <w:sz w:val="22"/>
        </w:rPr>
      </w:pPr>
    </w:p>
    <w:p w14:paraId="21A35307" w14:textId="75EED365" w:rsidR="006579D5" w:rsidRPr="005740F5" w:rsidRDefault="006579D5" w:rsidP="00C9451F">
      <w:pPr>
        <w:tabs>
          <w:tab w:val="left" w:pos="-720"/>
        </w:tabs>
        <w:ind w:left="360" w:hanging="360"/>
        <w:rPr>
          <w:rFonts w:ascii="Calibri" w:hAnsi="Calibri"/>
          <w:sz w:val="22"/>
        </w:rPr>
      </w:pPr>
      <w:r w:rsidRPr="005740F5">
        <w:rPr>
          <w:rFonts w:ascii="Calibri" w:hAnsi="Calibri"/>
          <w:b/>
          <w:sz w:val="22"/>
        </w:rPr>
        <w:t xml:space="preserve">Question </w:t>
      </w:r>
      <w:r w:rsidR="00A306A7">
        <w:rPr>
          <w:rFonts w:ascii="Calibri" w:hAnsi="Calibri"/>
          <w:b/>
          <w:sz w:val="22"/>
        </w:rPr>
        <w:t>19</w:t>
      </w:r>
      <w:r w:rsidRPr="005740F5">
        <w:rPr>
          <w:rFonts w:ascii="Calibri" w:hAnsi="Calibri"/>
          <w:b/>
          <w:sz w:val="22"/>
        </w:rPr>
        <w:t>:</w:t>
      </w:r>
      <w:r w:rsidR="005006B9">
        <w:rPr>
          <w:rFonts w:ascii="Calibri" w:hAnsi="Calibri"/>
          <w:sz w:val="22"/>
        </w:rPr>
        <w:t xml:space="preserve"> </w:t>
      </w:r>
      <w:r w:rsidRPr="005740F5">
        <w:rPr>
          <w:rFonts w:ascii="Calibri" w:hAnsi="Calibri"/>
          <w:sz w:val="22"/>
        </w:rPr>
        <w:t xml:space="preserve">Local pastors who have been reinstated should also be listed in Question </w:t>
      </w:r>
      <w:r w:rsidR="00936A5C">
        <w:rPr>
          <w:rFonts w:ascii="Calibri" w:hAnsi="Calibri"/>
          <w:sz w:val="22"/>
        </w:rPr>
        <w:t>16</w:t>
      </w:r>
      <w:r w:rsidRPr="005740F5">
        <w:rPr>
          <w:rFonts w:ascii="Calibri" w:hAnsi="Calibri"/>
          <w:sz w:val="22"/>
        </w:rPr>
        <w:t xml:space="preserve"> </w:t>
      </w:r>
      <w:r w:rsidRPr="005740F5">
        <w:rPr>
          <w:rFonts w:ascii="Calibri" w:hAnsi="Calibri"/>
          <w:sz w:val="22"/>
          <w:u w:val="single"/>
        </w:rPr>
        <w:t>or</w:t>
      </w:r>
      <w:r w:rsidRPr="005740F5">
        <w:rPr>
          <w:rFonts w:ascii="Calibri" w:hAnsi="Calibri"/>
          <w:sz w:val="22"/>
        </w:rPr>
        <w:t xml:space="preserve"> Question</w:t>
      </w:r>
      <w:r w:rsidR="005006B9">
        <w:rPr>
          <w:rFonts w:ascii="Calibri" w:hAnsi="Calibri"/>
          <w:sz w:val="22"/>
        </w:rPr>
        <w:t>s</w:t>
      </w:r>
      <w:r w:rsidRPr="005740F5">
        <w:rPr>
          <w:rFonts w:ascii="Calibri" w:hAnsi="Calibri"/>
          <w:sz w:val="22"/>
        </w:rPr>
        <w:t xml:space="preserve"> </w:t>
      </w:r>
      <w:r w:rsidR="00936A5C">
        <w:rPr>
          <w:rFonts w:ascii="Calibri" w:hAnsi="Calibri"/>
          <w:sz w:val="22"/>
        </w:rPr>
        <w:t>17</w:t>
      </w:r>
      <w:r w:rsidRPr="005740F5">
        <w:rPr>
          <w:rFonts w:ascii="Calibri" w:hAnsi="Calibri"/>
          <w:sz w:val="22"/>
        </w:rPr>
        <w:t>a</w:t>
      </w:r>
      <w:r w:rsidR="00936A5C">
        <w:rPr>
          <w:rFonts w:ascii="Calibri" w:hAnsi="Calibri"/>
          <w:sz w:val="22"/>
        </w:rPr>
        <w:t>,</w:t>
      </w:r>
      <w:r w:rsidR="005006B9">
        <w:rPr>
          <w:rFonts w:ascii="Calibri" w:hAnsi="Calibri"/>
          <w:sz w:val="22"/>
        </w:rPr>
        <w:t xml:space="preserve"> or </w:t>
      </w:r>
      <w:r w:rsidR="00936A5C">
        <w:rPr>
          <w:rFonts w:ascii="Calibri" w:hAnsi="Calibri"/>
          <w:sz w:val="22"/>
        </w:rPr>
        <w:t>17</w:t>
      </w:r>
      <w:r w:rsidRPr="005740F5">
        <w:rPr>
          <w:rFonts w:ascii="Calibri" w:hAnsi="Calibri"/>
          <w:sz w:val="22"/>
        </w:rPr>
        <w:t>b, whichever is appropriate.</w:t>
      </w:r>
    </w:p>
    <w:p w14:paraId="11B4FCFA" w14:textId="77777777" w:rsidR="008646F6" w:rsidRPr="005740F5" w:rsidRDefault="008646F6" w:rsidP="00C9451F">
      <w:pPr>
        <w:tabs>
          <w:tab w:val="left" w:pos="-720"/>
        </w:tabs>
        <w:ind w:left="360" w:hanging="360"/>
        <w:rPr>
          <w:rFonts w:ascii="Calibri" w:hAnsi="Calibri"/>
          <w:i/>
          <w:sz w:val="22"/>
        </w:rPr>
      </w:pPr>
    </w:p>
    <w:p w14:paraId="6759B698" w14:textId="15D88B9D" w:rsidR="006579D5" w:rsidRPr="005740F5" w:rsidRDefault="006579D5" w:rsidP="00C9451F">
      <w:pPr>
        <w:tabs>
          <w:tab w:val="left" w:pos="-720"/>
        </w:tabs>
        <w:ind w:left="360" w:hanging="360"/>
        <w:rPr>
          <w:rFonts w:ascii="Calibri" w:hAnsi="Calibri"/>
          <w:sz w:val="22"/>
        </w:rPr>
      </w:pPr>
      <w:r w:rsidRPr="005740F5">
        <w:rPr>
          <w:rFonts w:ascii="Calibri" w:hAnsi="Calibri"/>
          <w:b/>
          <w:sz w:val="22"/>
        </w:rPr>
        <w:t xml:space="preserve">Questions </w:t>
      </w:r>
      <w:r w:rsidR="00CF7391">
        <w:rPr>
          <w:rFonts w:ascii="Calibri" w:hAnsi="Calibri"/>
          <w:b/>
          <w:sz w:val="22"/>
        </w:rPr>
        <w:t>20-21</w:t>
      </w:r>
      <w:r w:rsidRPr="005740F5">
        <w:rPr>
          <w:rFonts w:ascii="Calibri" w:hAnsi="Calibri"/>
          <w:b/>
          <w:sz w:val="22"/>
        </w:rPr>
        <w:t>:</w:t>
      </w:r>
      <w:r w:rsidR="005006B9">
        <w:rPr>
          <w:rFonts w:ascii="Calibri" w:hAnsi="Calibri"/>
          <w:sz w:val="22"/>
        </w:rPr>
        <w:t xml:space="preserve"> </w:t>
      </w:r>
      <w:r w:rsidRPr="005740F5">
        <w:rPr>
          <w:rFonts w:ascii="Calibri" w:hAnsi="Calibri"/>
          <w:sz w:val="22"/>
        </w:rPr>
        <w:t>List only the names of ordained ministers who are not retired</w:t>
      </w:r>
      <w:r w:rsidR="00DF60A7" w:rsidRPr="005740F5">
        <w:rPr>
          <w:rFonts w:ascii="Calibri" w:hAnsi="Calibri"/>
          <w:sz w:val="22"/>
        </w:rPr>
        <w:t>,</w:t>
      </w:r>
      <w:r w:rsidRPr="005740F5">
        <w:rPr>
          <w:rFonts w:ascii="Calibri" w:hAnsi="Calibri"/>
          <w:sz w:val="22"/>
        </w:rPr>
        <w:t xml:space="preserve"> </w:t>
      </w:r>
      <w:r w:rsidR="005006B9">
        <w:rPr>
          <w:rFonts w:ascii="Calibri" w:hAnsi="Calibri"/>
          <w:sz w:val="22"/>
        </w:rPr>
        <w:t xml:space="preserve">who </w:t>
      </w:r>
      <w:r w:rsidRPr="005740F5">
        <w:rPr>
          <w:rFonts w:ascii="Calibri" w:hAnsi="Calibri"/>
          <w:sz w:val="22"/>
        </w:rPr>
        <w:t xml:space="preserve">are appointed by the </w:t>
      </w:r>
      <w:proofErr w:type="gramStart"/>
      <w:r w:rsidR="0060467C">
        <w:rPr>
          <w:rFonts w:ascii="Calibri" w:hAnsi="Calibri"/>
          <w:sz w:val="22"/>
        </w:rPr>
        <w:t>B</w:t>
      </w:r>
      <w:r w:rsidR="0060467C" w:rsidRPr="005740F5">
        <w:rPr>
          <w:rFonts w:ascii="Calibri" w:hAnsi="Calibri"/>
          <w:sz w:val="22"/>
        </w:rPr>
        <w:t>ishop</w:t>
      </w:r>
      <w:proofErr w:type="gramEnd"/>
      <w:r w:rsidR="0060467C" w:rsidRPr="005740F5">
        <w:rPr>
          <w:rFonts w:ascii="Calibri" w:hAnsi="Calibri"/>
          <w:sz w:val="22"/>
        </w:rPr>
        <w:t xml:space="preserve"> </w:t>
      </w:r>
      <w:r w:rsidRPr="005740F5">
        <w:rPr>
          <w:rFonts w:ascii="Calibri" w:hAnsi="Calibri"/>
          <w:sz w:val="22"/>
        </w:rPr>
        <w:t xml:space="preserve">of your annual conference, </w:t>
      </w:r>
      <w:r w:rsidR="00DF60A7" w:rsidRPr="005740F5">
        <w:rPr>
          <w:rFonts w:ascii="Calibri" w:hAnsi="Calibri"/>
          <w:sz w:val="22"/>
        </w:rPr>
        <w:t>and</w:t>
      </w:r>
      <w:r w:rsidRPr="005740F5">
        <w:rPr>
          <w:rFonts w:ascii="Calibri" w:hAnsi="Calibri"/>
          <w:sz w:val="22"/>
        </w:rPr>
        <w:t xml:space="preserve"> who retain their denominational affiliation or membership in another annual conference. </w:t>
      </w:r>
    </w:p>
    <w:p w14:paraId="77BED2C3" w14:textId="77777777" w:rsidR="008646F6" w:rsidRPr="005740F5" w:rsidRDefault="008646F6" w:rsidP="00C9451F">
      <w:pPr>
        <w:tabs>
          <w:tab w:val="left" w:pos="-720"/>
        </w:tabs>
        <w:ind w:left="360" w:hanging="360"/>
        <w:rPr>
          <w:rFonts w:ascii="Calibri" w:hAnsi="Calibri"/>
          <w:i/>
          <w:sz w:val="22"/>
        </w:rPr>
      </w:pPr>
    </w:p>
    <w:p w14:paraId="6EA8721B" w14:textId="41DA6EA0" w:rsidR="006579D5" w:rsidRPr="005740F5" w:rsidRDefault="006579D5" w:rsidP="00C9451F">
      <w:pPr>
        <w:tabs>
          <w:tab w:val="left" w:pos="-720"/>
        </w:tabs>
        <w:ind w:left="360" w:hanging="360"/>
        <w:rPr>
          <w:rFonts w:ascii="Calibri" w:hAnsi="Calibri"/>
          <w:sz w:val="22"/>
        </w:rPr>
      </w:pPr>
      <w:r w:rsidRPr="005740F5">
        <w:rPr>
          <w:rFonts w:ascii="Calibri" w:hAnsi="Calibri"/>
          <w:b/>
          <w:sz w:val="22"/>
        </w:rPr>
        <w:t xml:space="preserve">Questions </w:t>
      </w:r>
      <w:r w:rsidR="00936A5C">
        <w:rPr>
          <w:rFonts w:ascii="Calibri" w:hAnsi="Calibri"/>
          <w:b/>
          <w:sz w:val="22"/>
        </w:rPr>
        <w:t>23-35</w:t>
      </w:r>
      <w:r w:rsidRPr="005740F5">
        <w:rPr>
          <w:rFonts w:ascii="Calibri" w:hAnsi="Calibri"/>
          <w:b/>
          <w:sz w:val="22"/>
        </w:rPr>
        <w:t>:</w:t>
      </w:r>
      <w:r w:rsidR="005006B9">
        <w:rPr>
          <w:rFonts w:ascii="Calibri" w:hAnsi="Calibri"/>
          <w:sz w:val="22"/>
        </w:rPr>
        <w:t xml:space="preserve"> </w:t>
      </w:r>
      <w:r w:rsidR="00660736" w:rsidRPr="005740F5">
        <w:rPr>
          <w:rFonts w:ascii="Calibri" w:hAnsi="Calibri"/>
          <w:sz w:val="22"/>
        </w:rPr>
        <w:t>Please b</w:t>
      </w:r>
      <w:r w:rsidRPr="005740F5">
        <w:rPr>
          <w:rFonts w:ascii="Calibri" w:hAnsi="Calibri"/>
          <w:sz w:val="22"/>
        </w:rPr>
        <w:t xml:space="preserve">e sure to include in the appropriate questions all members of your conference who were either admitted or ordained as a courtesy to you by another </w:t>
      </w:r>
      <w:r w:rsidR="00F12CFB">
        <w:rPr>
          <w:rFonts w:ascii="Calibri" w:hAnsi="Calibri"/>
          <w:sz w:val="22"/>
        </w:rPr>
        <w:t>a</w:t>
      </w:r>
      <w:r w:rsidRPr="005740F5">
        <w:rPr>
          <w:rFonts w:ascii="Calibri" w:hAnsi="Calibri"/>
          <w:sz w:val="22"/>
        </w:rPr>
        <w:t xml:space="preserve">nnual </w:t>
      </w:r>
      <w:r w:rsidR="00F12CFB">
        <w:rPr>
          <w:rFonts w:ascii="Calibri" w:hAnsi="Calibri"/>
          <w:sz w:val="22"/>
        </w:rPr>
        <w:t>c</w:t>
      </w:r>
      <w:r w:rsidRPr="005740F5">
        <w:rPr>
          <w:rFonts w:ascii="Calibri" w:hAnsi="Calibri"/>
          <w:sz w:val="22"/>
        </w:rPr>
        <w:t>onference.</w:t>
      </w:r>
    </w:p>
    <w:p w14:paraId="4F2E6BF8" w14:textId="77777777" w:rsidR="008646F6" w:rsidRPr="005740F5" w:rsidRDefault="008646F6" w:rsidP="00C9451F">
      <w:pPr>
        <w:tabs>
          <w:tab w:val="left" w:pos="-720"/>
        </w:tabs>
        <w:ind w:left="360" w:hanging="360"/>
        <w:rPr>
          <w:rFonts w:ascii="Calibri" w:hAnsi="Calibri"/>
          <w:i/>
          <w:sz w:val="22"/>
        </w:rPr>
      </w:pPr>
    </w:p>
    <w:p w14:paraId="42F0F42B" w14:textId="3F07F2C3" w:rsidR="006579D5" w:rsidRPr="005740F5" w:rsidRDefault="006579D5" w:rsidP="00C9451F">
      <w:pPr>
        <w:ind w:left="360" w:hanging="360"/>
        <w:rPr>
          <w:rFonts w:ascii="Calibri" w:hAnsi="Calibri"/>
          <w:sz w:val="22"/>
        </w:rPr>
      </w:pPr>
      <w:r w:rsidRPr="005740F5">
        <w:rPr>
          <w:rFonts w:ascii="Calibri" w:hAnsi="Calibri"/>
          <w:b/>
          <w:sz w:val="22"/>
        </w:rPr>
        <w:t>Question 2</w:t>
      </w:r>
      <w:r w:rsidR="00CF7391">
        <w:rPr>
          <w:rFonts w:ascii="Calibri" w:hAnsi="Calibri"/>
          <w:b/>
          <w:sz w:val="22"/>
        </w:rPr>
        <w:t>3</w:t>
      </w:r>
      <w:r w:rsidRPr="005740F5">
        <w:rPr>
          <w:rFonts w:ascii="Calibri" w:hAnsi="Calibri"/>
          <w:b/>
          <w:sz w:val="22"/>
        </w:rPr>
        <w:t>:</w:t>
      </w:r>
      <w:r w:rsidR="005006B9">
        <w:rPr>
          <w:rFonts w:ascii="Calibri" w:hAnsi="Calibri"/>
          <w:sz w:val="22"/>
        </w:rPr>
        <w:t xml:space="preserve"> </w:t>
      </w:r>
      <w:r w:rsidR="00660736" w:rsidRPr="005740F5">
        <w:rPr>
          <w:rFonts w:ascii="Calibri" w:hAnsi="Calibri"/>
          <w:sz w:val="22"/>
        </w:rPr>
        <w:t>Please d</w:t>
      </w:r>
      <w:r w:rsidRPr="005740F5">
        <w:rPr>
          <w:rFonts w:ascii="Calibri" w:hAnsi="Calibri"/>
          <w:sz w:val="22"/>
        </w:rPr>
        <w:t>o not repeat the names of persons listed in Question</w:t>
      </w:r>
      <w:r w:rsidR="005006B9">
        <w:rPr>
          <w:rFonts w:ascii="Calibri" w:hAnsi="Calibri"/>
          <w:sz w:val="22"/>
        </w:rPr>
        <w:t>s</w:t>
      </w:r>
      <w:r w:rsidRPr="005740F5">
        <w:rPr>
          <w:rFonts w:ascii="Calibri" w:hAnsi="Calibri"/>
          <w:sz w:val="22"/>
        </w:rPr>
        <w:t xml:space="preserve"> </w:t>
      </w:r>
      <w:r w:rsidR="00936A5C">
        <w:rPr>
          <w:rFonts w:ascii="Calibri" w:hAnsi="Calibri"/>
          <w:sz w:val="22"/>
        </w:rPr>
        <w:t>32, 33, 34</w:t>
      </w:r>
      <w:r w:rsidRPr="005740F5">
        <w:rPr>
          <w:rFonts w:ascii="Calibri" w:hAnsi="Calibri"/>
          <w:sz w:val="22"/>
        </w:rPr>
        <w:t>.</w:t>
      </w:r>
    </w:p>
    <w:p w14:paraId="30D3DEC1" w14:textId="77777777" w:rsidR="008646F6" w:rsidRPr="005740F5" w:rsidRDefault="008646F6" w:rsidP="00C9451F">
      <w:pPr>
        <w:ind w:left="360" w:hanging="360"/>
        <w:rPr>
          <w:rFonts w:ascii="Calibri" w:hAnsi="Calibri"/>
          <w:i/>
          <w:sz w:val="22"/>
        </w:rPr>
      </w:pPr>
    </w:p>
    <w:p w14:paraId="4B155061" w14:textId="2EF90692" w:rsidR="00215202" w:rsidRPr="005740F5" w:rsidRDefault="00453DA2" w:rsidP="00C9451F">
      <w:pPr>
        <w:ind w:left="360" w:hanging="360"/>
        <w:rPr>
          <w:rFonts w:ascii="Calibri" w:hAnsi="Calibri"/>
          <w:sz w:val="22"/>
        </w:rPr>
      </w:pPr>
      <w:r w:rsidRPr="005740F5">
        <w:rPr>
          <w:rFonts w:ascii="Calibri" w:hAnsi="Calibri"/>
          <w:b/>
          <w:sz w:val="22"/>
        </w:rPr>
        <w:lastRenderedPageBreak/>
        <w:t xml:space="preserve">Questions </w:t>
      </w:r>
      <w:r w:rsidR="00936A5C">
        <w:rPr>
          <w:rFonts w:ascii="Calibri" w:hAnsi="Calibri"/>
          <w:b/>
          <w:sz w:val="22"/>
        </w:rPr>
        <w:t>24, 25a</w:t>
      </w:r>
      <w:r w:rsidRPr="005740F5">
        <w:rPr>
          <w:rFonts w:ascii="Calibri" w:hAnsi="Calibri"/>
          <w:b/>
          <w:sz w:val="22"/>
        </w:rPr>
        <w:t>:</w:t>
      </w:r>
      <w:r w:rsidRPr="005740F5">
        <w:rPr>
          <w:rFonts w:ascii="Calibri" w:hAnsi="Calibri"/>
          <w:sz w:val="22"/>
        </w:rPr>
        <w:t xml:space="preserve"> </w:t>
      </w:r>
      <w:r w:rsidR="00660736" w:rsidRPr="005740F5">
        <w:rPr>
          <w:rFonts w:ascii="Calibri" w:hAnsi="Calibri"/>
          <w:sz w:val="22"/>
        </w:rPr>
        <w:t>Please l</w:t>
      </w:r>
      <w:r w:rsidRPr="005740F5">
        <w:rPr>
          <w:rFonts w:ascii="Calibri" w:hAnsi="Calibri"/>
          <w:sz w:val="22"/>
        </w:rPr>
        <w:t>ist the seminary</w:t>
      </w:r>
      <w:r w:rsidR="0060467C">
        <w:rPr>
          <w:rFonts w:ascii="Calibri" w:hAnsi="Calibri"/>
          <w:sz w:val="22"/>
        </w:rPr>
        <w:t>,</w:t>
      </w:r>
      <w:r w:rsidRPr="005740F5">
        <w:rPr>
          <w:rFonts w:ascii="Calibri" w:hAnsi="Calibri"/>
          <w:sz w:val="22"/>
        </w:rPr>
        <w:t xml:space="preserve"> if attending.</w:t>
      </w:r>
    </w:p>
    <w:p w14:paraId="0BB970E8" w14:textId="77777777" w:rsidR="008646F6" w:rsidRPr="005740F5" w:rsidRDefault="008646F6" w:rsidP="00C9451F">
      <w:pPr>
        <w:ind w:left="360" w:hanging="360"/>
        <w:rPr>
          <w:rFonts w:ascii="Calibri" w:hAnsi="Calibri"/>
          <w:i/>
          <w:sz w:val="22"/>
        </w:rPr>
      </w:pPr>
    </w:p>
    <w:p w14:paraId="642D3BB0" w14:textId="008780E3" w:rsidR="00215202" w:rsidRPr="005740F5" w:rsidRDefault="006579D5" w:rsidP="00C9451F">
      <w:pPr>
        <w:ind w:left="360" w:hanging="360"/>
        <w:rPr>
          <w:rFonts w:ascii="Calibri" w:hAnsi="Calibri"/>
          <w:sz w:val="22"/>
        </w:rPr>
      </w:pPr>
      <w:r w:rsidRPr="005740F5">
        <w:rPr>
          <w:rFonts w:ascii="Calibri" w:hAnsi="Calibri"/>
          <w:b/>
          <w:sz w:val="22"/>
        </w:rPr>
        <w:t>Question 2</w:t>
      </w:r>
      <w:r w:rsidR="00CF7391">
        <w:rPr>
          <w:rFonts w:ascii="Calibri" w:hAnsi="Calibri"/>
          <w:b/>
          <w:sz w:val="22"/>
        </w:rPr>
        <w:t>4</w:t>
      </w:r>
      <w:r w:rsidRPr="005740F5">
        <w:rPr>
          <w:rFonts w:ascii="Calibri" w:hAnsi="Calibri"/>
          <w:b/>
          <w:sz w:val="22"/>
        </w:rPr>
        <w:t>:</w:t>
      </w:r>
      <w:r w:rsidR="005006B9">
        <w:rPr>
          <w:rFonts w:ascii="Calibri" w:hAnsi="Calibri"/>
          <w:sz w:val="22"/>
        </w:rPr>
        <w:t xml:space="preserve"> </w:t>
      </w:r>
      <w:r w:rsidR="00660736" w:rsidRPr="00FF4D5C">
        <w:rPr>
          <w:rFonts w:ascii="Calibri" w:hAnsi="Calibri"/>
          <w:b/>
          <w:bCs/>
          <w:sz w:val="22"/>
          <w:u w:val="single"/>
        </w:rPr>
        <w:t>Please d</w:t>
      </w:r>
      <w:r w:rsidRPr="00FF4D5C">
        <w:rPr>
          <w:rFonts w:ascii="Calibri" w:hAnsi="Calibri"/>
          <w:b/>
          <w:bCs/>
          <w:sz w:val="22"/>
          <w:u w:val="single"/>
        </w:rPr>
        <w:t>o not repeat</w:t>
      </w:r>
      <w:r w:rsidRPr="005740F5">
        <w:rPr>
          <w:rFonts w:ascii="Calibri" w:hAnsi="Calibri"/>
          <w:sz w:val="22"/>
        </w:rPr>
        <w:t xml:space="preserve"> the names of persons listed in Question</w:t>
      </w:r>
      <w:r w:rsidR="005006B9">
        <w:rPr>
          <w:rFonts w:ascii="Calibri" w:hAnsi="Calibri"/>
          <w:sz w:val="22"/>
        </w:rPr>
        <w:t>s</w:t>
      </w:r>
      <w:r w:rsidRPr="005740F5">
        <w:rPr>
          <w:rFonts w:ascii="Calibri" w:hAnsi="Calibri"/>
          <w:sz w:val="22"/>
        </w:rPr>
        <w:t xml:space="preserve"> </w:t>
      </w:r>
      <w:r w:rsidR="00CF7391">
        <w:rPr>
          <w:rFonts w:ascii="Calibri" w:hAnsi="Calibri"/>
          <w:sz w:val="22"/>
        </w:rPr>
        <w:t>27, 31, 33, 34, 34 or 35</w:t>
      </w:r>
      <w:r w:rsidRPr="005740F5">
        <w:rPr>
          <w:rFonts w:ascii="Calibri" w:hAnsi="Calibri"/>
          <w:sz w:val="22"/>
        </w:rPr>
        <w:t>.</w:t>
      </w:r>
      <w:r w:rsidR="00215202" w:rsidRPr="005740F5">
        <w:rPr>
          <w:rFonts w:ascii="Calibri" w:hAnsi="Calibri"/>
          <w:sz w:val="22"/>
        </w:rPr>
        <w:t xml:space="preserve"> </w:t>
      </w:r>
    </w:p>
    <w:p w14:paraId="3657ACC0" w14:textId="77777777" w:rsidR="008646F6" w:rsidRPr="005740F5" w:rsidRDefault="008646F6" w:rsidP="00C9451F">
      <w:pPr>
        <w:ind w:left="360" w:hanging="360"/>
        <w:rPr>
          <w:rFonts w:ascii="Calibri" w:hAnsi="Calibri"/>
          <w:i/>
          <w:sz w:val="22"/>
        </w:rPr>
      </w:pPr>
    </w:p>
    <w:p w14:paraId="5C8B051C" w14:textId="445373D9" w:rsidR="00EE4225" w:rsidRPr="005740F5" w:rsidRDefault="00EE4225" w:rsidP="00C9451F">
      <w:pPr>
        <w:ind w:left="360" w:hanging="360"/>
        <w:rPr>
          <w:rFonts w:ascii="Calibri" w:hAnsi="Calibri"/>
          <w:sz w:val="22"/>
        </w:rPr>
      </w:pPr>
      <w:r w:rsidRPr="005740F5">
        <w:rPr>
          <w:rFonts w:ascii="Calibri" w:hAnsi="Calibri"/>
          <w:b/>
          <w:sz w:val="22"/>
        </w:rPr>
        <w:t xml:space="preserve">Question </w:t>
      </w:r>
      <w:r w:rsidR="00CF7391">
        <w:rPr>
          <w:rFonts w:ascii="Calibri" w:hAnsi="Calibri"/>
          <w:b/>
          <w:sz w:val="22"/>
        </w:rPr>
        <w:t>26</w:t>
      </w:r>
      <w:r w:rsidRPr="005740F5">
        <w:rPr>
          <w:rFonts w:ascii="Calibri" w:hAnsi="Calibri"/>
          <w:b/>
          <w:sz w:val="22"/>
        </w:rPr>
        <w:t>:</w:t>
      </w:r>
      <w:r w:rsidRPr="005740F5">
        <w:rPr>
          <w:rFonts w:ascii="Calibri" w:hAnsi="Calibri"/>
          <w:sz w:val="22"/>
        </w:rPr>
        <w:t xml:space="preserve"> The listing of names in this question </w:t>
      </w:r>
      <w:r w:rsidRPr="00FF4D5C">
        <w:rPr>
          <w:rFonts w:ascii="Calibri" w:hAnsi="Calibri"/>
          <w:b/>
          <w:bCs/>
          <w:sz w:val="22"/>
          <w:u w:val="single"/>
        </w:rPr>
        <w:t>does not</w:t>
      </w:r>
      <w:r w:rsidRPr="005740F5">
        <w:rPr>
          <w:rFonts w:ascii="Calibri" w:hAnsi="Calibri"/>
          <w:sz w:val="22"/>
        </w:rPr>
        <w:t xml:space="preserve"> automatically signify reception into conference</w:t>
      </w:r>
      <w:r w:rsidR="008646F6" w:rsidRPr="005740F5">
        <w:rPr>
          <w:rFonts w:ascii="Calibri" w:hAnsi="Calibri"/>
          <w:sz w:val="22"/>
        </w:rPr>
        <w:t xml:space="preserve"> </w:t>
      </w:r>
      <w:r w:rsidRPr="005740F5">
        <w:rPr>
          <w:rFonts w:ascii="Calibri" w:hAnsi="Calibri"/>
          <w:sz w:val="22"/>
        </w:rPr>
        <w:t xml:space="preserve">membership. Ordained ministers coming from other denominations into conference membership must also be listed in </w:t>
      </w:r>
      <w:r w:rsidR="005006B9">
        <w:rPr>
          <w:rFonts w:ascii="Calibri" w:hAnsi="Calibri"/>
          <w:sz w:val="22"/>
        </w:rPr>
        <w:t>Q</w:t>
      </w:r>
      <w:r w:rsidRPr="005740F5">
        <w:rPr>
          <w:rFonts w:ascii="Calibri" w:hAnsi="Calibri"/>
          <w:sz w:val="22"/>
        </w:rPr>
        <w:t>uestion</w:t>
      </w:r>
      <w:r w:rsidR="005006B9">
        <w:rPr>
          <w:rFonts w:ascii="Calibri" w:hAnsi="Calibri"/>
          <w:sz w:val="22"/>
        </w:rPr>
        <w:t>s</w:t>
      </w:r>
      <w:r w:rsidRPr="005740F5">
        <w:rPr>
          <w:rFonts w:ascii="Calibri" w:hAnsi="Calibri"/>
          <w:sz w:val="22"/>
        </w:rPr>
        <w:t xml:space="preserve"> </w:t>
      </w:r>
      <w:r w:rsidR="00CF7391">
        <w:rPr>
          <w:rFonts w:ascii="Calibri" w:hAnsi="Calibri"/>
          <w:sz w:val="22"/>
        </w:rPr>
        <w:t>27</w:t>
      </w:r>
      <w:r w:rsidRPr="005740F5">
        <w:rPr>
          <w:rFonts w:ascii="Calibri" w:hAnsi="Calibri"/>
          <w:sz w:val="22"/>
        </w:rPr>
        <w:t xml:space="preserve"> or </w:t>
      </w:r>
      <w:r w:rsidR="00CF7391">
        <w:rPr>
          <w:rFonts w:ascii="Calibri" w:hAnsi="Calibri"/>
          <w:sz w:val="22"/>
        </w:rPr>
        <w:t>28</w:t>
      </w:r>
      <w:r w:rsidRPr="005740F5">
        <w:rPr>
          <w:rFonts w:ascii="Calibri" w:hAnsi="Calibri"/>
          <w:sz w:val="22"/>
        </w:rPr>
        <w:t>.</w:t>
      </w:r>
    </w:p>
    <w:p w14:paraId="5C4FE853" w14:textId="77777777" w:rsidR="008646F6" w:rsidRPr="005740F5" w:rsidRDefault="008646F6" w:rsidP="00C9451F">
      <w:pPr>
        <w:ind w:left="360" w:hanging="360"/>
        <w:rPr>
          <w:rFonts w:ascii="Calibri" w:hAnsi="Calibri"/>
          <w:i/>
          <w:sz w:val="22"/>
        </w:rPr>
      </w:pPr>
    </w:p>
    <w:p w14:paraId="00909A3D" w14:textId="7C0D00FB" w:rsidR="00923ADB" w:rsidRPr="005740F5" w:rsidRDefault="006579D5" w:rsidP="00C9451F">
      <w:pPr>
        <w:ind w:left="360" w:hanging="360"/>
        <w:rPr>
          <w:rFonts w:ascii="Calibri" w:hAnsi="Calibri"/>
          <w:sz w:val="22"/>
        </w:rPr>
      </w:pPr>
      <w:r w:rsidRPr="005740F5">
        <w:rPr>
          <w:rFonts w:ascii="Calibri" w:hAnsi="Calibri"/>
          <w:b/>
          <w:sz w:val="22"/>
        </w:rPr>
        <w:t xml:space="preserve">Question </w:t>
      </w:r>
      <w:r w:rsidR="00FA69A0">
        <w:rPr>
          <w:rFonts w:ascii="Calibri" w:hAnsi="Calibri"/>
          <w:b/>
          <w:sz w:val="22"/>
        </w:rPr>
        <w:t>27</w:t>
      </w:r>
      <w:r w:rsidRPr="005740F5">
        <w:rPr>
          <w:rFonts w:ascii="Calibri" w:hAnsi="Calibri"/>
          <w:b/>
          <w:sz w:val="22"/>
        </w:rPr>
        <w:t>:</w:t>
      </w:r>
      <w:r w:rsidR="00660736" w:rsidRPr="005740F5">
        <w:rPr>
          <w:rFonts w:ascii="Calibri" w:hAnsi="Calibri"/>
          <w:sz w:val="22"/>
        </w:rPr>
        <w:t xml:space="preserve"> Please l</w:t>
      </w:r>
      <w:r w:rsidRPr="005740F5">
        <w:rPr>
          <w:rFonts w:ascii="Calibri" w:hAnsi="Calibri"/>
          <w:sz w:val="22"/>
        </w:rPr>
        <w:t>ist only ordained ministers received into conference membership from non</w:t>
      </w:r>
      <w:r w:rsidRPr="005740F5">
        <w:rPr>
          <w:rFonts w:ascii="Calibri" w:hAnsi="Calibri"/>
          <w:sz w:val="22"/>
        </w:rPr>
        <w:noBreakHyphen/>
        <w:t xml:space="preserve">Methodist denominations. Ordained ministers transferred in from Methodist denominations should be reported in Question </w:t>
      </w:r>
      <w:r w:rsidR="008F4615" w:rsidRPr="005740F5">
        <w:rPr>
          <w:rFonts w:ascii="Calibri" w:hAnsi="Calibri"/>
          <w:sz w:val="22"/>
        </w:rPr>
        <w:t>3</w:t>
      </w:r>
      <w:r w:rsidR="00FA69A0">
        <w:rPr>
          <w:rFonts w:ascii="Calibri" w:hAnsi="Calibri"/>
          <w:sz w:val="22"/>
        </w:rPr>
        <w:t>4</w:t>
      </w:r>
      <w:r w:rsidRPr="005740F5">
        <w:rPr>
          <w:rFonts w:ascii="Calibri" w:hAnsi="Calibri"/>
          <w:sz w:val="22"/>
        </w:rPr>
        <w:t>.</w:t>
      </w:r>
    </w:p>
    <w:p w14:paraId="4679C0B8" w14:textId="77777777" w:rsidR="00762214" w:rsidRPr="005740F5" w:rsidRDefault="00762214" w:rsidP="00C9451F">
      <w:pPr>
        <w:ind w:left="360" w:hanging="360"/>
        <w:rPr>
          <w:rFonts w:ascii="Calibri" w:hAnsi="Calibri"/>
          <w:sz w:val="22"/>
        </w:rPr>
      </w:pPr>
    </w:p>
    <w:p w14:paraId="47E33347" w14:textId="1E1F3558" w:rsidR="006579D5" w:rsidRPr="005740F5" w:rsidRDefault="006579D5" w:rsidP="00C9451F">
      <w:pPr>
        <w:ind w:left="360" w:hanging="360"/>
        <w:rPr>
          <w:rFonts w:ascii="Calibri" w:hAnsi="Calibri"/>
          <w:sz w:val="22"/>
        </w:rPr>
      </w:pPr>
      <w:r w:rsidRPr="005740F5">
        <w:rPr>
          <w:rFonts w:ascii="Calibri" w:hAnsi="Calibri"/>
          <w:b/>
          <w:sz w:val="22"/>
        </w:rPr>
        <w:t xml:space="preserve">Question </w:t>
      </w:r>
      <w:r w:rsidR="00FA69A0">
        <w:rPr>
          <w:rFonts w:ascii="Calibri" w:hAnsi="Calibri"/>
          <w:b/>
          <w:sz w:val="22"/>
        </w:rPr>
        <w:t>28</w:t>
      </w:r>
      <w:r w:rsidRPr="005740F5">
        <w:rPr>
          <w:rFonts w:ascii="Calibri" w:hAnsi="Calibri"/>
          <w:b/>
          <w:sz w:val="22"/>
        </w:rPr>
        <w:t>:</w:t>
      </w:r>
      <w:r w:rsidR="005006B9">
        <w:rPr>
          <w:rFonts w:ascii="Calibri" w:hAnsi="Calibri"/>
          <w:sz w:val="22"/>
        </w:rPr>
        <w:t xml:space="preserve"> </w:t>
      </w:r>
      <w:r w:rsidR="00660736" w:rsidRPr="005740F5">
        <w:rPr>
          <w:rFonts w:ascii="Calibri" w:hAnsi="Calibri"/>
          <w:sz w:val="22"/>
        </w:rPr>
        <w:t>Please l</w:t>
      </w:r>
      <w:r w:rsidRPr="005740F5">
        <w:rPr>
          <w:rFonts w:ascii="Calibri" w:hAnsi="Calibri"/>
          <w:sz w:val="22"/>
        </w:rPr>
        <w:t>ist all persons elected to conference membership as deacons in full connection or elders in full connection.</w:t>
      </w:r>
      <w:r w:rsidR="005006B9">
        <w:rPr>
          <w:rFonts w:ascii="Calibri" w:hAnsi="Calibri"/>
          <w:sz w:val="22"/>
        </w:rPr>
        <w:t xml:space="preserve"> </w:t>
      </w:r>
      <w:r w:rsidRPr="005740F5">
        <w:rPr>
          <w:rFonts w:ascii="Calibri" w:hAnsi="Calibri"/>
          <w:sz w:val="22"/>
        </w:rPr>
        <w:t xml:space="preserve">Any name appearing on this question must also be listed somewhere in </w:t>
      </w:r>
      <w:r w:rsidR="005006B9">
        <w:rPr>
          <w:rFonts w:ascii="Calibri" w:hAnsi="Calibri"/>
          <w:sz w:val="22"/>
        </w:rPr>
        <w:t>Q</w:t>
      </w:r>
      <w:r w:rsidRPr="005740F5">
        <w:rPr>
          <w:rFonts w:ascii="Calibri" w:hAnsi="Calibri"/>
          <w:sz w:val="22"/>
        </w:rPr>
        <w:t xml:space="preserve">uestions </w:t>
      </w:r>
      <w:r w:rsidR="00FA69A0">
        <w:rPr>
          <w:rFonts w:ascii="Calibri" w:hAnsi="Calibri"/>
          <w:sz w:val="22"/>
        </w:rPr>
        <w:t>29-30</w:t>
      </w:r>
      <w:r w:rsidRPr="005740F5">
        <w:rPr>
          <w:rFonts w:ascii="Calibri" w:hAnsi="Calibri"/>
          <w:sz w:val="22"/>
        </w:rPr>
        <w:t xml:space="preserve"> unless the clergy’s orders from another denomination were listed on </w:t>
      </w:r>
      <w:r w:rsidR="005006B9">
        <w:rPr>
          <w:rFonts w:ascii="Calibri" w:hAnsi="Calibri"/>
          <w:sz w:val="22"/>
        </w:rPr>
        <w:t>Q</w:t>
      </w:r>
      <w:r w:rsidRPr="005740F5">
        <w:rPr>
          <w:rFonts w:ascii="Calibri" w:hAnsi="Calibri"/>
          <w:sz w:val="22"/>
        </w:rPr>
        <w:t xml:space="preserve">uestion </w:t>
      </w:r>
      <w:r w:rsidR="008F4615" w:rsidRPr="005740F5">
        <w:rPr>
          <w:rFonts w:ascii="Calibri" w:hAnsi="Calibri"/>
          <w:sz w:val="22"/>
        </w:rPr>
        <w:t>3</w:t>
      </w:r>
      <w:r w:rsidR="00FA69A0">
        <w:rPr>
          <w:rFonts w:ascii="Calibri" w:hAnsi="Calibri"/>
          <w:sz w:val="22"/>
        </w:rPr>
        <w:t>5</w:t>
      </w:r>
      <w:r w:rsidR="00275439" w:rsidRPr="005740F5">
        <w:rPr>
          <w:rFonts w:ascii="Calibri" w:hAnsi="Calibri"/>
          <w:sz w:val="22"/>
        </w:rPr>
        <w:t xml:space="preserve"> </w:t>
      </w:r>
      <w:r w:rsidRPr="005740F5">
        <w:rPr>
          <w:rFonts w:ascii="Calibri" w:hAnsi="Calibri"/>
          <w:sz w:val="22"/>
        </w:rPr>
        <w:t>in a previous year.</w:t>
      </w:r>
    </w:p>
    <w:p w14:paraId="72330754" w14:textId="77777777" w:rsidR="008646F6" w:rsidRPr="005740F5" w:rsidRDefault="008646F6" w:rsidP="00C9451F">
      <w:pPr>
        <w:ind w:left="360" w:hanging="360"/>
        <w:rPr>
          <w:rFonts w:ascii="Calibri" w:hAnsi="Calibri"/>
          <w:sz w:val="22"/>
        </w:rPr>
      </w:pPr>
    </w:p>
    <w:p w14:paraId="2AAD07DF" w14:textId="0ABE6E37" w:rsidR="00453DA2" w:rsidRPr="005740F5" w:rsidRDefault="00453DA2" w:rsidP="00C9451F">
      <w:pPr>
        <w:ind w:left="360" w:hanging="360"/>
        <w:rPr>
          <w:rFonts w:ascii="Calibri" w:hAnsi="Calibri"/>
          <w:sz w:val="22"/>
        </w:rPr>
      </w:pPr>
      <w:r w:rsidRPr="005740F5">
        <w:rPr>
          <w:rFonts w:ascii="Calibri" w:hAnsi="Calibri"/>
          <w:b/>
          <w:sz w:val="22"/>
        </w:rPr>
        <w:t xml:space="preserve">Questions </w:t>
      </w:r>
      <w:r w:rsidR="00FA69A0">
        <w:rPr>
          <w:rFonts w:ascii="Calibri" w:hAnsi="Calibri"/>
          <w:b/>
          <w:sz w:val="22"/>
        </w:rPr>
        <w:t>29</w:t>
      </w:r>
      <w:r w:rsidRPr="005740F5">
        <w:rPr>
          <w:rFonts w:ascii="Calibri" w:hAnsi="Calibri"/>
          <w:b/>
          <w:sz w:val="22"/>
        </w:rPr>
        <w:t xml:space="preserve"> and </w:t>
      </w:r>
      <w:r w:rsidR="00FA69A0">
        <w:rPr>
          <w:rFonts w:ascii="Calibri" w:hAnsi="Calibri"/>
          <w:b/>
          <w:sz w:val="22"/>
        </w:rPr>
        <w:t>30</w:t>
      </w:r>
      <w:r w:rsidRPr="005740F5">
        <w:rPr>
          <w:rFonts w:ascii="Calibri" w:hAnsi="Calibri"/>
          <w:b/>
          <w:sz w:val="22"/>
        </w:rPr>
        <w:t>:</w:t>
      </w:r>
      <w:r w:rsidR="00660736" w:rsidRPr="005740F5">
        <w:rPr>
          <w:rFonts w:ascii="Calibri" w:hAnsi="Calibri"/>
          <w:sz w:val="22"/>
        </w:rPr>
        <w:t xml:space="preserve"> Please l</w:t>
      </w:r>
      <w:r w:rsidRPr="005740F5">
        <w:rPr>
          <w:rFonts w:ascii="Calibri" w:hAnsi="Calibri"/>
          <w:sz w:val="22"/>
        </w:rPr>
        <w:t>ist the seminary attended.</w:t>
      </w:r>
    </w:p>
    <w:p w14:paraId="4B13AE48" w14:textId="77777777" w:rsidR="008646F6" w:rsidRPr="005740F5" w:rsidRDefault="008646F6" w:rsidP="00C9451F">
      <w:pPr>
        <w:ind w:left="360" w:hanging="360"/>
        <w:rPr>
          <w:rFonts w:ascii="Calibri" w:hAnsi="Calibri"/>
          <w:i/>
          <w:sz w:val="22"/>
        </w:rPr>
      </w:pPr>
    </w:p>
    <w:p w14:paraId="4D11E9CE" w14:textId="7B7D5BF6" w:rsidR="006579D5" w:rsidRPr="005740F5" w:rsidRDefault="006579D5" w:rsidP="00C9451F">
      <w:pPr>
        <w:ind w:left="360" w:hanging="360"/>
        <w:rPr>
          <w:rFonts w:ascii="Calibri" w:hAnsi="Calibri"/>
          <w:sz w:val="22"/>
        </w:rPr>
      </w:pPr>
      <w:r w:rsidRPr="005740F5">
        <w:rPr>
          <w:rFonts w:ascii="Calibri" w:hAnsi="Calibri"/>
          <w:b/>
          <w:sz w:val="22"/>
        </w:rPr>
        <w:t xml:space="preserve">Question </w:t>
      </w:r>
      <w:r w:rsidR="00FA69A0">
        <w:rPr>
          <w:rFonts w:ascii="Calibri" w:hAnsi="Calibri"/>
          <w:b/>
          <w:sz w:val="22"/>
        </w:rPr>
        <w:t>36</w:t>
      </w:r>
      <w:r w:rsidRPr="005740F5">
        <w:rPr>
          <w:rFonts w:ascii="Calibri" w:hAnsi="Calibri"/>
          <w:b/>
          <w:sz w:val="22"/>
        </w:rPr>
        <w:t>:</w:t>
      </w:r>
      <w:r w:rsidR="005006B9">
        <w:rPr>
          <w:rFonts w:ascii="Calibri" w:hAnsi="Calibri"/>
          <w:sz w:val="22"/>
        </w:rPr>
        <w:t xml:space="preserve"> </w:t>
      </w:r>
      <w:r w:rsidR="008646F6" w:rsidRPr="00FF4D5C">
        <w:rPr>
          <w:rFonts w:ascii="Calibri" w:hAnsi="Calibri"/>
          <w:b/>
          <w:bCs/>
          <w:sz w:val="22"/>
          <w:u w:val="single"/>
        </w:rPr>
        <w:t xml:space="preserve">Please use question </w:t>
      </w:r>
      <w:r w:rsidR="0060467C">
        <w:rPr>
          <w:rFonts w:ascii="Calibri" w:hAnsi="Calibri"/>
          <w:b/>
          <w:bCs/>
          <w:sz w:val="22"/>
          <w:u w:val="single"/>
        </w:rPr>
        <w:t>36</w:t>
      </w:r>
      <w:r w:rsidR="0060467C" w:rsidRPr="00FF4D5C">
        <w:rPr>
          <w:rFonts w:ascii="Calibri" w:hAnsi="Calibri"/>
          <w:b/>
          <w:bCs/>
          <w:sz w:val="22"/>
          <w:u w:val="single"/>
        </w:rPr>
        <w:t xml:space="preserve"> </w:t>
      </w:r>
      <w:r w:rsidR="008646F6" w:rsidRPr="00FF4D5C">
        <w:rPr>
          <w:rFonts w:ascii="Calibri" w:hAnsi="Calibri"/>
          <w:b/>
          <w:bCs/>
          <w:sz w:val="22"/>
          <w:u w:val="single"/>
        </w:rPr>
        <w:t>only when admitting or ordaining for other conferences</w:t>
      </w:r>
      <w:r w:rsidR="008646F6" w:rsidRPr="005740F5">
        <w:rPr>
          <w:rFonts w:ascii="Calibri" w:hAnsi="Calibri"/>
          <w:sz w:val="22"/>
          <w:u w:val="single"/>
        </w:rPr>
        <w:t>.</w:t>
      </w:r>
      <w:r w:rsidR="008646F6" w:rsidRPr="005740F5">
        <w:rPr>
          <w:rFonts w:ascii="Calibri" w:hAnsi="Calibri"/>
          <w:sz w:val="22"/>
        </w:rPr>
        <w:t xml:space="preserve"> </w:t>
      </w:r>
      <w:r w:rsidRPr="005740F5">
        <w:rPr>
          <w:rFonts w:ascii="Calibri" w:hAnsi="Calibri"/>
          <w:sz w:val="22"/>
        </w:rPr>
        <w:t>Do not include persons admitted or ordained as a courtesy by or for another conference in Question</w:t>
      </w:r>
      <w:r w:rsidR="005006B9">
        <w:rPr>
          <w:rFonts w:ascii="Calibri" w:hAnsi="Calibri"/>
          <w:sz w:val="22"/>
        </w:rPr>
        <w:t>s</w:t>
      </w:r>
      <w:r w:rsidRPr="005740F5">
        <w:rPr>
          <w:rFonts w:ascii="Calibri" w:hAnsi="Calibri"/>
          <w:sz w:val="22"/>
        </w:rPr>
        <w:t xml:space="preserve"> </w:t>
      </w:r>
      <w:r w:rsidR="008F4615" w:rsidRPr="005740F5">
        <w:rPr>
          <w:rFonts w:ascii="Calibri" w:hAnsi="Calibri"/>
          <w:sz w:val="22"/>
        </w:rPr>
        <w:t>3</w:t>
      </w:r>
      <w:r w:rsidR="00FA69A0">
        <w:rPr>
          <w:rFonts w:ascii="Calibri" w:hAnsi="Calibri"/>
          <w:sz w:val="22"/>
        </w:rPr>
        <w:t>4</w:t>
      </w:r>
      <w:r w:rsidR="008F4615" w:rsidRPr="005740F5">
        <w:rPr>
          <w:rFonts w:ascii="Calibri" w:hAnsi="Calibri"/>
          <w:sz w:val="22"/>
        </w:rPr>
        <w:t xml:space="preserve"> </w:t>
      </w:r>
      <w:r w:rsidRPr="005740F5">
        <w:rPr>
          <w:rFonts w:ascii="Calibri" w:hAnsi="Calibri"/>
          <w:sz w:val="22"/>
        </w:rPr>
        <w:t xml:space="preserve">or </w:t>
      </w:r>
      <w:r w:rsidR="00FA69A0">
        <w:rPr>
          <w:rFonts w:ascii="Calibri" w:hAnsi="Calibri"/>
          <w:sz w:val="22"/>
        </w:rPr>
        <w:t>37</w:t>
      </w:r>
      <w:r w:rsidRPr="005740F5">
        <w:rPr>
          <w:rFonts w:ascii="Calibri" w:hAnsi="Calibri"/>
          <w:sz w:val="22"/>
        </w:rPr>
        <w:t>. Do not list the same person in both Question 4</w:t>
      </w:r>
      <w:r w:rsidR="00FA69A0">
        <w:rPr>
          <w:rFonts w:ascii="Calibri" w:hAnsi="Calibri"/>
          <w:sz w:val="22"/>
        </w:rPr>
        <w:t>0</w:t>
      </w:r>
      <w:r w:rsidRPr="005740F5">
        <w:rPr>
          <w:rFonts w:ascii="Calibri" w:hAnsi="Calibri"/>
          <w:sz w:val="22"/>
        </w:rPr>
        <w:t xml:space="preserve"> and Questions 2</w:t>
      </w:r>
      <w:r w:rsidR="00FA69A0">
        <w:rPr>
          <w:rFonts w:ascii="Calibri" w:hAnsi="Calibri"/>
          <w:sz w:val="22"/>
        </w:rPr>
        <w:t>3-36</w:t>
      </w:r>
      <w:r w:rsidRPr="005740F5">
        <w:rPr>
          <w:rFonts w:ascii="Calibri" w:hAnsi="Calibri"/>
          <w:sz w:val="22"/>
        </w:rPr>
        <w:t>.</w:t>
      </w:r>
    </w:p>
    <w:p w14:paraId="43436205" w14:textId="77777777" w:rsidR="008646F6" w:rsidRPr="005740F5" w:rsidRDefault="008646F6" w:rsidP="00C9451F">
      <w:pPr>
        <w:ind w:left="360" w:hanging="360"/>
        <w:rPr>
          <w:rFonts w:ascii="Calibri" w:hAnsi="Calibri"/>
          <w:i/>
          <w:sz w:val="22"/>
        </w:rPr>
      </w:pPr>
    </w:p>
    <w:p w14:paraId="0B144006" w14:textId="1B5B1A93" w:rsidR="006579D5" w:rsidRPr="005740F5" w:rsidRDefault="006579D5" w:rsidP="00C9451F">
      <w:pPr>
        <w:ind w:left="360" w:hanging="360"/>
        <w:rPr>
          <w:rFonts w:ascii="Calibri" w:hAnsi="Calibri"/>
          <w:sz w:val="22"/>
        </w:rPr>
      </w:pPr>
      <w:r w:rsidRPr="005740F5">
        <w:rPr>
          <w:rFonts w:ascii="Calibri" w:hAnsi="Calibri"/>
          <w:b/>
          <w:sz w:val="22"/>
        </w:rPr>
        <w:t xml:space="preserve">Questions </w:t>
      </w:r>
      <w:r w:rsidR="00FA69A0">
        <w:rPr>
          <w:rFonts w:ascii="Calibri" w:hAnsi="Calibri"/>
          <w:b/>
          <w:sz w:val="22"/>
        </w:rPr>
        <w:t>39-40</w:t>
      </w:r>
      <w:r w:rsidRPr="005740F5">
        <w:rPr>
          <w:rFonts w:ascii="Calibri" w:hAnsi="Calibri"/>
          <w:b/>
          <w:sz w:val="22"/>
        </w:rPr>
        <w:t>:</w:t>
      </w:r>
      <w:r w:rsidR="005006B9">
        <w:rPr>
          <w:rFonts w:ascii="Calibri" w:hAnsi="Calibri"/>
          <w:sz w:val="22"/>
        </w:rPr>
        <w:t xml:space="preserve"> </w:t>
      </w:r>
      <w:r w:rsidRPr="005740F5">
        <w:rPr>
          <w:rFonts w:ascii="Calibri" w:hAnsi="Calibri"/>
          <w:sz w:val="22"/>
        </w:rPr>
        <w:t xml:space="preserve">The names of persons on honorable location should be listed on either </w:t>
      </w:r>
      <w:r w:rsidR="005006B9">
        <w:rPr>
          <w:rFonts w:ascii="Calibri" w:hAnsi="Calibri"/>
          <w:sz w:val="22"/>
        </w:rPr>
        <w:t>Q</w:t>
      </w:r>
      <w:r w:rsidRPr="005740F5">
        <w:rPr>
          <w:rFonts w:ascii="Calibri" w:hAnsi="Calibri"/>
          <w:sz w:val="22"/>
        </w:rPr>
        <w:t xml:space="preserve">uestion </w:t>
      </w:r>
      <w:r w:rsidR="00FA69A0">
        <w:rPr>
          <w:rFonts w:ascii="Calibri" w:hAnsi="Calibri"/>
          <w:sz w:val="22"/>
        </w:rPr>
        <w:t>39</w:t>
      </w:r>
      <w:r w:rsidR="00FF6896" w:rsidRPr="005740F5">
        <w:rPr>
          <w:rFonts w:ascii="Calibri" w:hAnsi="Calibri"/>
          <w:sz w:val="22"/>
        </w:rPr>
        <w:t xml:space="preserve"> </w:t>
      </w:r>
      <w:r w:rsidRPr="005740F5">
        <w:rPr>
          <w:rFonts w:ascii="Calibri" w:hAnsi="Calibri"/>
          <w:sz w:val="22"/>
        </w:rPr>
        <w:t xml:space="preserve">or </w:t>
      </w:r>
      <w:r w:rsidR="005006B9">
        <w:rPr>
          <w:rFonts w:ascii="Calibri" w:hAnsi="Calibri"/>
          <w:sz w:val="22"/>
        </w:rPr>
        <w:t>Q</w:t>
      </w:r>
      <w:r w:rsidRPr="005740F5">
        <w:rPr>
          <w:rFonts w:ascii="Calibri" w:hAnsi="Calibri"/>
          <w:sz w:val="22"/>
        </w:rPr>
        <w:t xml:space="preserve">uestion </w:t>
      </w:r>
      <w:r w:rsidR="00FA69A0">
        <w:rPr>
          <w:rFonts w:ascii="Calibri" w:hAnsi="Calibri"/>
          <w:sz w:val="22"/>
        </w:rPr>
        <w:t>40</w:t>
      </w:r>
      <w:r w:rsidRPr="005740F5">
        <w:rPr>
          <w:rFonts w:ascii="Calibri" w:hAnsi="Calibri"/>
          <w:sz w:val="22"/>
        </w:rPr>
        <w:t>, but not on both.</w:t>
      </w:r>
    </w:p>
    <w:p w14:paraId="22E8D05E" w14:textId="77777777" w:rsidR="008646F6" w:rsidRPr="005740F5" w:rsidRDefault="008646F6" w:rsidP="00C9451F">
      <w:pPr>
        <w:ind w:left="360" w:hanging="360"/>
        <w:rPr>
          <w:rFonts w:ascii="Calibri" w:hAnsi="Calibri"/>
          <w:i/>
          <w:sz w:val="22"/>
        </w:rPr>
      </w:pPr>
    </w:p>
    <w:p w14:paraId="588E63BD" w14:textId="11173739" w:rsidR="006579D5" w:rsidRPr="005740F5" w:rsidRDefault="006579D5" w:rsidP="00C9451F">
      <w:pPr>
        <w:ind w:left="360" w:hanging="360"/>
        <w:rPr>
          <w:rFonts w:ascii="Calibri" w:hAnsi="Calibri"/>
          <w:sz w:val="22"/>
        </w:rPr>
      </w:pPr>
      <w:r w:rsidRPr="005740F5">
        <w:rPr>
          <w:rFonts w:ascii="Calibri" w:hAnsi="Calibri"/>
          <w:b/>
          <w:sz w:val="22"/>
        </w:rPr>
        <w:t xml:space="preserve">Question </w:t>
      </w:r>
      <w:r w:rsidR="00FF6896" w:rsidRPr="005740F5">
        <w:rPr>
          <w:rFonts w:ascii="Calibri" w:hAnsi="Calibri"/>
          <w:b/>
          <w:sz w:val="22"/>
        </w:rPr>
        <w:t>4</w:t>
      </w:r>
      <w:r w:rsidR="00FA69A0">
        <w:rPr>
          <w:rFonts w:ascii="Calibri" w:hAnsi="Calibri"/>
          <w:b/>
          <w:sz w:val="22"/>
        </w:rPr>
        <w:t>4</w:t>
      </w:r>
      <w:r w:rsidRPr="005740F5">
        <w:rPr>
          <w:rFonts w:ascii="Calibri" w:hAnsi="Calibri"/>
          <w:b/>
          <w:sz w:val="22"/>
        </w:rPr>
        <w:t>:</w:t>
      </w:r>
      <w:r w:rsidRPr="005740F5">
        <w:rPr>
          <w:rFonts w:ascii="Calibri" w:hAnsi="Calibri"/>
          <w:sz w:val="22"/>
        </w:rPr>
        <w:t xml:space="preserve"> </w:t>
      </w:r>
      <w:r w:rsidR="00660736" w:rsidRPr="005740F5">
        <w:rPr>
          <w:rFonts w:ascii="Calibri" w:hAnsi="Calibri"/>
          <w:sz w:val="22"/>
        </w:rPr>
        <w:t>Please b</w:t>
      </w:r>
      <w:r w:rsidRPr="005740F5">
        <w:rPr>
          <w:rFonts w:ascii="Calibri" w:hAnsi="Calibri"/>
          <w:sz w:val="22"/>
        </w:rPr>
        <w:t>e sure to list full name</w:t>
      </w:r>
      <w:r w:rsidRPr="005740F5">
        <w:rPr>
          <w:rFonts w:ascii="Calibri" w:hAnsi="Calibri"/>
          <w:sz w:val="22"/>
        </w:rPr>
        <w:noBreakHyphen/>
      </w:r>
      <w:r w:rsidRPr="005740F5">
        <w:rPr>
          <w:rFonts w:ascii="Calibri" w:hAnsi="Calibri"/>
          <w:sz w:val="22"/>
        </w:rPr>
        <w:noBreakHyphen/>
        <w:t>first, middle, and last</w:t>
      </w:r>
      <w:r w:rsidR="005006B9">
        <w:rPr>
          <w:rFonts w:ascii="Calibri" w:hAnsi="Calibri"/>
          <w:sz w:val="22"/>
        </w:rPr>
        <w:t>--</w:t>
      </w:r>
      <w:r w:rsidRPr="005740F5">
        <w:rPr>
          <w:rFonts w:ascii="Calibri" w:hAnsi="Calibri"/>
          <w:sz w:val="22"/>
        </w:rPr>
        <w:t>in each category.</w:t>
      </w:r>
    </w:p>
    <w:p w14:paraId="69952F56" w14:textId="77777777" w:rsidR="008646F6" w:rsidRPr="005740F5" w:rsidRDefault="008646F6" w:rsidP="00C9451F">
      <w:pPr>
        <w:ind w:left="360" w:hanging="360"/>
        <w:rPr>
          <w:rFonts w:ascii="Calibri" w:hAnsi="Calibri"/>
          <w:i/>
          <w:sz w:val="22"/>
        </w:rPr>
      </w:pPr>
    </w:p>
    <w:p w14:paraId="1B45E2BE" w14:textId="57A38240" w:rsidR="006579D5" w:rsidRPr="005740F5" w:rsidRDefault="006579D5" w:rsidP="00C9451F">
      <w:pPr>
        <w:ind w:left="360" w:hanging="360"/>
        <w:rPr>
          <w:rFonts w:ascii="Calibri" w:hAnsi="Calibri"/>
          <w:sz w:val="22"/>
        </w:rPr>
      </w:pPr>
      <w:r w:rsidRPr="005740F5">
        <w:rPr>
          <w:rFonts w:ascii="Calibri" w:hAnsi="Calibri"/>
          <w:b/>
          <w:sz w:val="22"/>
        </w:rPr>
        <w:t xml:space="preserve">Questions </w:t>
      </w:r>
      <w:r w:rsidR="00274FF3">
        <w:rPr>
          <w:rFonts w:ascii="Calibri" w:hAnsi="Calibri"/>
          <w:b/>
          <w:sz w:val="22"/>
        </w:rPr>
        <w:t>46, 47, 48, 63</w:t>
      </w:r>
      <w:r w:rsidRPr="005740F5">
        <w:rPr>
          <w:rFonts w:ascii="Calibri" w:hAnsi="Calibri"/>
          <w:b/>
          <w:sz w:val="22"/>
        </w:rPr>
        <w:t>:</w:t>
      </w:r>
      <w:r w:rsidR="005006B9">
        <w:rPr>
          <w:rFonts w:ascii="Calibri" w:hAnsi="Calibri"/>
          <w:sz w:val="22"/>
        </w:rPr>
        <w:t xml:space="preserve"> </w:t>
      </w:r>
      <w:r w:rsidR="00660736" w:rsidRPr="005740F5">
        <w:rPr>
          <w:rFonts w:ascii="Calibri" w:hAnsi="Calibri"/>
          <w:sz w:val="22"/>
        </w:rPr>
        <w:t>Please b</w:t>
      </w:r>
      <w:r w:rsidRPr="005740F5">
        <w:rPr>
          <w:rFonts w:ascii="Calibri" w:hAnsi="Calibri"/>
          <w:sz w:val="22"/>
        </w:rPr>
        <w:t>e sure to give effective date of leave in each question.</w:t>
      </w:r>
    </w:p>
    <w:p w14:paraId="63184719" w14:textId="77777777" w:rsidR="008646F6" w:rsidRPr="005740F5" w:rsidRDefault="008646F6" w:rsidP="00C9451F">
      <w:pPr>
        <w:ind w:left="360" w:hanging="360"/>
        <w:rPr>
          <w:rFonts w:ascii="Calibri" w:hAnsi="Calibri"/>
          <w:i/>
          <w:sz w:val="22"/>
        </w:rPr>
      </w:pPr>
    </w:p>
    <w:p w14:paraId="356C6D23" w14:textId="68AC4A88" w:rsidR="006579D5" w:rsidRPr="005740F5" w:rsidRDefault="006579D5" w:rsidP="00C9451F">
      <w:pPr>
        <w:ind w:left="360" w:hanging="360"/>
        <w:rPr>
          <w:rFonts w:ascii="Calibri" w:hAnsi="Calibri"/>
          <w:sz w:val="22"/>
        </w:rPr>
      </w:pPr>
      <w:r w:rsidRPr="005740F5">
        <w:rPr>
          <w:rFonts w:ascii="Calibri" w:hAnsi="Calibri"/>
          <w:b/>
          <w:sz w:val="22"/>
        </w:rPr>
        <w:t xml:space="preserve">Questions </w:t>
      </w:r>
      <w:r w:rsidR="00274FF3">
        <w:rPr>
          <w:rFonts w:ascii="Calibri" w:hAnsi="Calibri"/>
          <w:b/>
          <w:sz w:val="22"/>
        </w:rPr>
        <w:t>49, 50, 51, 62, 66</w:t>
      </w:r>
      <w:r w:rsidRPr="005740F5">
        <w:rPr>
          <w:rFonts w:ascii="Calibri" w:hAnsi="Calibri"/>
          <w:b/>
          <w:sz w:val="22"/>
        </w:rPr>
        <w:t>:</w:t>
      </w:r>
      <w:r w:rsidR="005006B9">
        <w:rPr>
          <w:rFonts w:ascii="Calibri" w:hAnsi="Calibri"/>
          <w:sz w:val="22"/>
        </w:rPr>
        <w:t xml:space="preserve"> </w:t>
      </w:r>
      <w:r w:rsidRPr="005740F5">
        <w:rPr>
          <w:rFonts w:ascii="Calibri" w:hAnsi="Calibri"/>
          <w:sz w:val="22"/>
        </w:rPr>
        <w:t xml:space="preserve">All retired ordained clergy members and local pastors of your conference should be </w:t>
      </w:r>
      <w:r w:rsidRPr="005740F5">
        <w:rPr>
          <w:rFonts w:ascii="Calibri" w:hAnsi="Calibri"/>
          <w:sz w:val="22"/>
          <w:u w:val="single"/>
        </w:rPr>
        <w:t xml:space="preserve">listed </w:t>
      </w:r>
      <w:r w:rsidR="002820C3" w:rsidRPr="005740F5">
        <w:rPr>
          <w:rFonts w:ascii="Calibri" w:hAnsi="Calibri"/>
          <w:sz w:val="22"/>
          <w:u w:val="single"/>
        </w:rPr>
        <w:t>in the BAC</w:t>
      </w:r>
      <w:r w:rsidR="002820C3" w:rsidRPr="005740F5">
        <w:rPr>
          <w:rFonts w:ascii="Calibri" w:hAnsi="Calibri"/>
          <w:sz w:val="22"/>
        </w:rPr>
        <w:t xml:space="preserve"> </w:t>
      </w:r>
      <w:r w:rsidRPr="005740F5">
        <w:rPr>
          <w:rFonts w:ascii="Calibri" w:hAnsi="Calibri"/>
          <w:sz w:val="22"/>
        </w:rPr>
        <w:t>by full name</w:t>
      </w:r>
      <w:r w:rsidRPr="005740F5">
        <w:rPr>
          <w:rFonts w:ascii="Calibri" w:hAnsi="Calibri"/>
          <w:sz w:val="22"/>
        </w:rPr>
        <w:noBreakHyphen/>
      </w:r>
      <w:r w:rsidRPr="005740F5">
        <w:rPr>
          <w:rFonts w:ascii="Calibri" w:hAnsi="Calibri"/>
          <w:sz w:val="22"/>
        </w:rPr>
        <w:noBreakHyphen/>
        <w:t xml:space="preserve"> first, middle, and last.</w:t>
      </w:r>
    </w:p>
    <w:p w14:paraId="1BA3B680" w14:textId="77777777" w:rsidR="008646F6" w:rsidRPr="005740F5" w:rsidRDefault="008646F6" w:rsidP="00C9451F">
      <w:pPr>
        <w:ind w:left="360" w:hanging="360"/>
        <w:rPr>
          <w:rFonts w:ascii="Calibri" w:hAnsi="Calibri"/>
          <w:i/>
          <w:sz w:val="22"/>
        </w:rPr>
      </w:pPr>
    </w:p>
    <w:p w14:paraId="1CCD50D5" w14:textId="77C52A37" w:rsidR="006579D5" w:rsidRPr="005740F5" w:rsidRDefault="006579D5" w:rsidP="00C9451F">
      <w:pPr>
        <w:ind w:left="360" w:hanging="360"/>
        <w:rPr>
          <w:rFonts w:ascii="Calibri" w:hAnsi="Calibri"/>
          <w:sz w:val="22"/>
        </w:rPr>
      </w:pPr>
      <w:r w:rsidRPr="003164C2">
        <w:rPr>
          <w:rFonts w:ascii="Calibri" w:hAnsi="Calibri"/>
          <w:b/>
          <w:sz w:val="22"/>
        </w:rPr>
        <w:t xml:space="preserve">Question </w:t>
      </w:r>
      <w:r w:rsidR="00FF6896" w:rsidRPr="003164C2">
        <w:rPr>
          <w:rFonts w:ascii="Calibri" w:hAnsi="Calibri"/>
          <w:b/>
          <w:sz w:val="22"/>
        </w:rPr>
        <w:t>5</w:t>
      </w:r>
      <w:r w:rsidR="00E2498C" w:rsidRPr="003164C2">
        <w:rPr>
          <w:rFonts w:ascii="Calibri" w:hAnsi="Calibri"/>
          <w:b/>
          <w:sz w:val="22"/>
        </w:rPr>
        <w:t>2</w:t>
      </w:r>
      <w:r w:rsidRPr="003164C2">
        <w:rPr>
          <w:rFonts w:ascii="Calibri" w:hAnsi="Calibri"/>
          <w:b/>
          <w:sz w:val="22"/>
        </w:rPr>
        <w:t>:</w:t>
      </w:r>
      <w:r w:rsidR="005006B9" w:rsidRPr="003164C2">
        <w:rPr>
          <w:rFonts w:ascii="Calibri" w:hAnsi="Calibri"/>
          <w:sz w:val="22"/>
        </w:rPr>
        <w:t xml:space="preserve"> </w:t>
      </w:r>
      <w:r w:rsidR="005A09E9" w:rsidRPr="003164C2">
        <w:rPr>
          <w:rFonts w:ascii="Calibri" w:hAnsi="Calibri"/>
          <w:sz w:val="22"/>
        </w:rPr>
        <w:t xml:space="preserve">A) </w:t>
      </w:r>
      <w:r w:rsidRPr="003164C2">
        <w:rPr>
          <w:rFonts w:ascii="Calibri" w:hAnsi="Calibri"/>
          <w:sz w:val="22"/>
        </w:rPr>
        <w:t>This question requests summary statistical information on the clergy members of your annual conference</w:t>
      </w:r>
      <w:r w:rsidR="00AB7079" w:rsidRPr="003164C2">
        <w:rPr>
          <w:rFonts w:ascii="Calibri" w:hAnsi="Calibri"/>
          <w:sz w:val="22"/>
        </w:rPr>
        <w:t xml:space="preserve"> with breakdown by clergy and appointment </w:t>
      </w:r>
      <w:proofErr w:type="gramStart"/>
      <w:r w:rsidR="00AB7079" w:rsidRPr="003164C2">
        <w:rPr>
          <w:rFonts w:ascii="Calibri" w:hAnsi="Calibri"/>
          <w:sz w:val="22"/>
        </w:rPr>
        <w:t>status.</w:t>
      </w:r>
      <w:r w:rsidR="005A09E9" w:rsidRPr="003164C2">
        <w:rPr>
          <w:rFonts w:ascii="Calibri" w:hAnsi="Calibri"/>
          <w:sz w:val="22"/>
        </w:rPr>
        <w:t>.</w:t>
      </w:r>
      <w:proofErr w:type="gramEnd"/>
      <w:r w:rsidR="005006B9">
        <w:rPr>
          <w:rFonts w:ascii="Calibri" w:hAnsi="Calibri"/>
          <w:sz w:val="22"/>
        </w:rPr>
        <w:t xml:space="preserve"> </w:t>
      </w:r>
    </w:p>
    <w:p w14:paraId="0BA2CBDB" w14:textId="77777777" w:rsidR="00E35ACB" w:rsidRDefault="005A09E9" w:rsidP="005006B9">
      <w:pPr>
        <w:tabs>
          <w:tab w:val="left" w:pos="-720"/>
          <w:tab w:val="left" w:pos="0"/>
          <w:tab w:val="left" w:pos="432"/>
          <w:tab w:val="left" w:leader="dot" w:pos="3024"/>
        </w:tabs>
        <w:ind w:left="3024" w:right="648" w:hanging="2592"/>
        <w:jc w:val="both"/>
        <w:rPr>
          <w:rFonts w:ascii="Calibri" w:hAnsi="Calibri"/>
          <w:sz w:val="22"/>
        </w:rPr>
      </w:pPr>
      <w:r w:rsidRPr="005740F5">
        <w:rPr>
          <w:rFonts w:ascii="Calibri" w:hAnsi="Calibri"/>
          <w:sz w:val="22"/>
        </w:rPr>
        <w:t>Asian</w:t>
      </w:r>
      <w:r w:rsidRPr="005740F5">
        <w:rPr>
          <w:rFonts w:ascii="Calibri" w:hAnsi="Calibri"/>
          <w:sz w:val="22"/>
        </w:rPr>
        <w:tab/>
      </w:r>
      <w:r w:rsidR="005006B9" w:rsidRPr="005006B9">
        <w:rPr>
          <w:rFonts w:ascii="Calibri" w:hAnsi="Calibri"/>
          <w:sz w:val="22"/>
        </w:rPr>
        <w:t>Members with ethnic origins in East or South Asia (this includes the peoples of Bangladesh, Bhutan, Cambodia, China, India, Indonesia, Japan, Korea, Laos, Malaysia, Mongolia, Myanmar, the Philippines, Pakistan, Singapore, Sri Lanka, Taiwan, Thailand, Tibet, and Vietnam</w:t>
      </w:r>
    </w:p>
    <w:p w14:paraId="7F73472E" w14:textId="61F17936" w:rsidR="005A09E9" w:rsidRPr="005006B9" w:rsidRDefault="005A09E9" w:rsidP="005006B9">
      <w:pPr>
        <w:tabs>
          <w:tab w:val="left" w:pos="-720"/>
          <w:tab w:val="left" w:pos="0"/>
          <w:tab w:val="left" w:pos="432"/>
          <w:tab w:val="left" w:leader="dot" w:pos="3024"/>
        </w:tabs>
        <w:ind w:left="3024" w:right="648" w:hanging="2592"/>
        <w:jc w:val="both"/>
        <w:rPr>
          <w:rFonts w:ascii="Calibri" w:hAnsi="Calibri"/>
          <w:sz w:val="22"/>
        </w:rPr>
      </w:pPr>
      <w:r w:rsidRPr="005740F5">
        <w:rPr>
          <w:rFonts w:ascii="Calibri" w:hAnsi="Calibri"/>
          <w:sz w:val="22"/>
        </w:rPr>
        <w:t>Black</w:t>
      </w:r>
      <w:r w:rsidRPr="005740F5">
        <w:rPr>
          <w:rFonts w:ascii="Calibri" w:hAnsi="Calibri"/>
          <w:sz w:val="22"/>
        </w:rPr>
        <w:tab/>
      </w:r>
      <w:r w:rsidR="005006B9" w:rsidRPr="005006B9">
        <w:rPr>
          <w:rFonts w:ascii="Calibri" w:hAnsi="Calibri"/>
          <w:sz w:val="22"/>
        </w:rPr>
        <w:t xml:space="preserve">Members with ethnic origins in Africa or those who identify themselves as “African American.” This includes the African Diaspora in the Caribbean, Latin America, and North </w:t>
      </w:r>
      <w:proofErr w:type="spellStart"/>
      <w:r w:rsidR="005006B9" w:rsidRPr="005006B9">
        <w:rPr>
          <w:rFonts w:ascii="Calibri" w:hAnsi="Calibri"/>
          <w:sz w:val="22"/>
        </w:rPr>
        <w:t>America.</w:t>
      </w:r>
      <w:r w:rsidRPr="005740F5">
        <w:rPr>
          <w:rFonts w:ascii="Calibri" w:hAnsi="Calibri"/>
          <w:sz w:val="22"/>
        </w:rPr>
        <w:t>Hispanic</w:t>
      </w:r>
      <w:proofErr w:type="spellEnd"/>
      <w:r w:rsidR="005006B9">
        <w:rPr>
          <w:rFonts w:ascii="Calibri" w:hAnsi="Calibri"/>
          <w:sz w:val="22"/>
        </w:rPr>
        <w:t>/Latino</w:t>
      </w:r>
      <w:r w:rsidR="0060467C">
        <w:rPr>
          <w:rFonts w:ascii="Calibri" w:hAnsi="Calibri"/>
          <w:sz w:val="22"/>
        </w:rPr>
        <w:t xml:space="preserve"> </w:t>
      </w:r>
      <w:r w:rsidR="005006B9" w:rsidRPr="005006B9">
        <w:rPr>
          <w:rFonts w:ascii="Calibri" w:hAnsi="Calibri"/>
          <w:sz w:val="22"/>
        </w:rPr>
        <w:t xml:space="preserve">Members with ethnic origins in Latin America (including Mexico, Central America, and the Spanish-speaking islands of the Caribbean). This ethnicity includes persons whose racial heritage is either European or </w:t>
      </w:r>
      <w:proofErr w:type="spellStart"/>
      <w:r w:rsidR="005006B9" w:rsidRPr="005006B9">
        <w:rPr>
          <w:rFonts w:ascii="Calibri" w:hAnsi="Calibri"/>
          <w:sz w:val="22"/>
        </w:rPr>
        <w:t>African.</w:t>
      </w:r>
      <w:r w:rsidRPr="005740F5">
        <w:rPr>
          <w:rFonts w:ascii="Calibri" w:hAnsi="Calibri"/>
          <w:sz w:val="22"/>
        </w:rPr>
        <w:t>Native</w:t>
      </w:r>
      <w:proofErr w:type="spellEnd"/>
      <w:r w:rsidRPr="005740F5">
        <w:rPr>
          <w:rFonts w:ascii="Calibri" w:hAnsi="Calibri"/>
          <w:sz w:val="22"/>
        </w:rPr>
        <w:t xml:space="preserve"> American</w:t>
      </w:r>
      <w:r w:rsidRPr="005740F5">
        <w:rPr>
          <w:rFonts w:ascii="Calibri" w:hAnsi="Calibri"/>
          <w:sz w:val="22"/>
        </w:rPr>
        <w:tab/>
      </w:r>
      <w:r w:rsidR="005006B9" w:rsidRPr="005006B9">
        <w:rPr>
          <w:rFonts w:ascii="Calibri" w:hAnsi="Calibri"/>
          <w:sz w:val="22"/>
        </w:rPr>
        <w:t>Members with ethnic origins in indigenous America (including Aleut, Inuit, Micmac, Ojibwa, Mayan, Miskito, etc.) and/or who maintain cultural identification through tribal affiliation or community recognition.</w:t>
      </w:r>
    </w:p>
    <w:p w14:paraId="047E9983" w14:textId="77777777" w:rsidR="005A09E9" w:rsidRPr="005740F5" w:rsidRDefault="005A09E9" w:rsidP="005A09E9">
      <w:pPr>
        <w:tabs>
          <w:tab w:val="left" w:pos="-720"/>
          <w:tab w:val="left" w:pos="0"/>
          <w:tab w:val="left" w:pos="432"/>
          <w:tab w:val="left" w:leader="dot" w:pos="3024"/>
        </w:tabs>
        <w:ind w:left="3024" w:right="648" w:hanging="2592"/>
        <w:jc w:val="both"/>
        <w:rPr>
          <w:rFonts w:ascii="Calibri" w:hAnsi="Calibri"/>
          <w:sz w:val="22"/>
        </w:rPr>
      </w:pPr>
      <w:r w:rsidRPr="005740F5">
        <w:rPr>
          <w:rFonts w:ascii="Calibri" w:hAnsi="Calibri"/>
          <w:sz w:val="22"/>
        </w:rPr>
        <w:t>Pacific Islander</w:t>
      </w:r>
      <w:r w:rsidRPr="005740F5">
        <w:rPr>
          <w:rFonts w:ascii="Calibri" w:hAnsi="Calibri"/>
          <w:sz w:val="22"/>
        </w:rPr>
        <w:tab/>
      </w:r>
      <w:r w:rsidR="005006B9" w:rsidRPr="005006B9">
        <w:rPr>
          <w:rFonts w:ascii="Calibri" w:hAnsi="Calibri"/>
          <w:sz w:val="22"/>
        </w:rPr>
        <w:t>Members with ethnic origins in the Pacific Islands (including Fiji, Guam, Hawaii, Marianas, Micronesia, Papua, Polynesia, Samoa, Solomon and Tonga, Vanuatu, and Tuvalu).</w:t>
      </w:r>
    </w:p>
    <w:p w14:paraId="07D3FC5A" w14:textId="77777777" w:rsidR="005A09E9" w:rsidRPr="005740F5" w:rsidRDefault="005A09E9" w:rsidP="005A09E9">
      <w:pPr>
        <w:tabs>
          <w:tab w:val="left" w:pos="-720"/>
          <w:tab w:val="left" w:pos="0"/>
          <w:tab w:val="left" w:pos="432"/>
          <w:tab w:val="left" w:leader="dot" w:pos="3024"/>
        </w:tabs>
        <w:ind w:left="3024" w:right="648" w:hanging="2592"/>
        <w:jc w:val="both"/>
        <w:rPr>
          <w:rFonts w:ascii="Calibri" w:hAnsi="Calibri"/>
          <w:sz w:val="22"/>
        </w:rPr>
      </w:pPr>
      <w:r w:rsidRPr="005740F5">
        <w:rPr>
          <w:rFonts w:ascii="Calibri" w:hAnsi="Calibri"/>
          <w:sz w:val="22"/>
        </w:rPr>
        <w:lastRenderedPageBreak/>
        <w:t>White</w:t>
      </w:r>
      <w:r w:rsidRPr="005740F5">
        <w:rPr>
          <w:rFonts w:ascii="Calibri" w:hAnsi="Calibri"/>
          <w:sz w:val="22"/>
        </w:rPr>
        <w:tab/>
      </w:r>
      <w:r w:rsidR="005006B9" w:rsidRPr="005006B9">
        <w:rPr>
          <w:rFonts w:ascii="Calibri" w:hAnsi="Calibri"/>
          <w:sz w:val="22"/>
        </w:rPr>
        <w:t>Members with ethnic origins in Europe, including its various ethnicities.</w:t>
      </w:r>
    </w:p>
    <w:p w14:paraId="6A84C04A" w14:textId="77777777" w:rsidR="005A09E9" w:rsidRPr="005740F5" w:rsidRDefault="005A09E9" w:rsidP="005A09E9">
      <w:pPr>
        <w:tabs>
          <w:tab w:val="left" w:pos="-720"/>
          <w:tab w:val="left" w:pos="0"/>
          <w:tab w:val="left" w:pos="432"/>
          <w:tab w:val="left" w:leader="dot" w:pos="3024"/>
        </w:tabs>
        <w:ind w:left="3024" w:right="648" w:hanging="2592"/>
        <w:jc w:val="both"/>
        <w:rPr>
          <w:rFonts w:ascii="Calibri" w:hAnsi="Calibri"/>
          <w:sz w:val="22"/>
        </w:rPr>
      </w:pPr>
      <w:r w:rsidRPr="005740F5">
        <w:rPr>
          <w:rFonts w:ascii="Calibri" w:hAnsi="Calibri"/>
          <w:sz w:val="22"/>
        </w:rPr>
        <w:t>Multi-Racial</w:t>
      </w:r>
      <w:r w:rsidRPr="005740F5">
        <w:rPr>
          <w:rFonts w:ascii="Calibri" w:hAnsi="Calibri"/>
          <w:sz w:val="22"/>
        </w:rPr>
        <w:tab/>
      </w:r>
      <w:r w:rsidR="005006B9" w:rsidRPr="005006B9">
        <w:rPr>
          <w:rFonts w:ascii="Calibri" w:hAnsi="Calibri"/>
          <w:sz w:val="22"/>
        </w:rPr>
        <w:t>Members with ethnic origins in two or more of the other six categories.</w:t>
      </w:r>
    </w:p>
    <w:p w14:paraId="01D1CE8C" w14:textId="4B96094E" w:rsidR="005A09E9" w:rsidRDefault="005A09E9" w:rsidP="005A09E9">
      <w:pPr>
        <w:tabs>
          <w:tab w:val="left" w:pos="-720"/>
          <w:tab w:val="left" w:pos="0"/>
          <w:tab w:val="left" w:pos="432"/>
          <w:tab w:val="left" w:leader="dot" w:pos="3024"/>
        </w:tabs>
        <w:ind w:left="3024" w:right="648" w:hanging="2592"/>
        <w:jc w:val="both"/>
        <w:rPr>
          <w:rFonts w:ascii="Calibri" w:hAnsi="Calibri"/>
          <w:sz w:val="22"/>
        </w:rPr>
      </w:pPr>
    </w:p>
    <w:p w14:paraId="3A04DBC2" w14:textId="3CB95A03" w:rsidR="00274FF3" w:rsidRDefault="00274FF3" w:rsidP="00274FF3">
      <w:pPr>
        <w:tabs>
          <w:tab w:val="left" w:pos="-720"/>
          <w:tab w:val="left" w:pos="0"/>
          <w:tab w:val="left" w:pos="432"/>
          <w:tab w:val="left" w:leader="dot" w:pos="3024"/>
        </w:tabs>
        <w:ind w:left="2592" w:right="648" w:hanging="2592"/>
        <w:jc w:val="both"/>
        <w:rPr>
          <w:rFonts w:ascii="Calibri" w:hAnsi="Calibri"/>
          <w:sz w:val="22"/>
        </w:rPr>
      </w:pPr>
      <w:r w:rsidRPr="00FF4D5C">
        <w:rPr>
          <w:rFonts w:ascii="Calibri" w:hAnsi="Calibri"/>
          <w:b/>
          <w:bCs/>
          <w:sz w:val="22"/>
        </w:rPr>
        <w:t>Question 5</w:t>
      </w:r>
      <w:r w:rsidR="00E2498C">
        <w:rPr>
          <w:rFonts w:ascii="Calibri" w:hAnsi="Calibri"/>
          <w:b/>
          <w:bCs/>
          <w:sz w:val="22"/>
        </w:rPr>
        <w:t>2</w:t>
      </w:r>
      <w:r>
        <w:rPr>
          <w:rFonts w:ascii="Calibri" w:hAnsi="Calibri"/>
          <w:sz w:val="22"/>
        </w:rPr>
        <w:t xml:space="preserve">: B) This question requests the summary statistical information on the breakdown of clergy </w:t>
      </w:r>
    </w:p>
    <w:p w14:paraId="55416E62" w14:textId="77777777" w:rsidR="00E2498C" w:rsidRDefault="00274FF3" w:rsidP="00FF4D5C">
      <w:pPr>
        <w:tabs>
          <w:tab w:val="left" w:pos="-720"/>
          <w:tab w:val="left" w:pos="0"/>
          <w:tab w:val="left" w:pos="432"/>
          <w:tab w:val="left" w:leader="dot" w:pos="3024"/>
        </w:tabs>
        <w:ind w:left="3024" w:right="648" w:hanging="2592"/>
        <w:jc w:val="both"/>
        <w:rPr>
          <w:rFonts w:ascii="Calibri" w:hAnsi="Calibri"/>
          <w:sz w:val="22"/>
        </w:rPr>
      </w:pPr>
      <w:r>
        <w:rPr>
          <w:rFonts w:ascii="Calibri" w:hAnsi="Calibri"/>
          <w:sz w:val="22"/>
        </w:rPr>
        <w:t xml:space="preserve">by the gender and racial/ethnic group Identification of the clergy person.  We have added a </w:t>
      </w:r>
    </w:p>
    <w:p w14:paraId="1D11B4F5" w14:textId="50E1C3B4" w:rsidR="00E2498C" w:rsidRDefault="00274FF3" w:rsidP="00E2498C">
      <w:pPr>
        <w:tabs>
          <w:tab w:val="left" w:pos="-720"/>
          <w:tab w:val="left" w:pos="0"/>
          <w:tab w:val="left" w:pos="432"/>
          <w:tab w:val="left" w:leader="dot" w:pos="3024"/>
        </w:tabs>
        <w:ind w:left="3024" w:right="648" w:hanging="2592"/>
        <w:jc w:val="both"/>
        <w:rPr>
          <w:rFonts w:ascii="Calibri" w:hAnsi="Calibri"/>
          <w:sz w:val="22"/>
        </w:rPr>
      </w:pPr>
      <w:r>
        <w:rPr>
          <w:rFonts w:ascii="Calibri" w:hAnsi="Calibri"/>
          <w:sz w:val="22"/>
        </w:rPr>
        <w:t>Non-Binary</w:t>
      </w:r>
      <w:r w:rsidR="00E2498C">
        <w:rPr>
          <w:rFonts w:ascii="Calibri" w:hAnsi="Calibri"/>
          <w:sz w:val="22"/>
        </w:rPr>
        <w:t xml:space="preserve"> </w:t>
      </w:r>
      <w:r>
        <w:rPr>
          <w:rFonts w:ascii="Calibri" w:hAnsi="Calibri"/>
          <w:sz w:val="22"/>
        </w:rPr>
        <w:t xml:space="preserve">as Gender option </w:t>
      </w:r>
      <w:r w:rsidR="00E2498C">
        <w:rPr>
          <w:rFonts w:ascii="Calibri" w:hAnsi="Calibri"/>
          <w:sz w:val="22"/>
        </w:rPr>
        <w:t>alongside</w:t>
      </w:r>
      <w:r>
        <w:rPr>
          <w:rFonts w:ascii="Calibri" w:hAnsi="Calibri"/>
          <w:sz w:val="22"/>
        </w:rPr>
        <w:t xml:space="preserve"> of Male and Female. If your conference is not using Non-</w:t>
      </w:r>
    </w:p>
    <w:p w14:paraId="5ECB8F89" w14:textId="0662532B" w:rsidR="00274FF3" w:rsidRDefault="00274FF3" w:rsidP="00FF4D5C">
      <w:pPr>
        <w:tabs>
          <w:tab w:val="left" w:pos="-720"/>
          <w:tab w:val="left" w:pos="0"/>
          <w:tab w:val="left" w:pos="432"/>
          <w:tab w:val="left" w:leader="dot" w:pos="3024"/>
        </w:tabs>
        <w:ind w:left="3024" w:right="648" w:hanging="2592"/>
        <w:jc w:val="both"/>
        <w:rPr>
          <w:rFonts w:ascii="Calibri" w:hAnsi="Calibri"/>
          <w:sz w:val="22"/>
        </w:rPr>
      </w:pPr>
      <w:r>
        <w:rPr>
          <w:rFonts w:ascii="Calibri" w:hAnsi="Calibri"/>
          <w:sz w:val="22"/>
        </w:rPr>
        <w:t xml:space="preserve">Binary, you can leave blank or delete the column. </w:t>
      </w:r>
    </w:p>
    <w:p w14:paraId="0C861392" w14:textId="77777777" w:rsidR="00274FF3" w:rsidRPr="005740F5" w:rsidRDefault="00274FF3" w:rsidP="00FF4D5C">
      <w:pPr>
        <w:tabs>
          <w:tab w:val="left" w:pos="-720"/>
          <w:tab w:val="left" w:pos="0"/>
          <w:tab w:val="left" w:pos="432"/>
          <w:tab w:val="left" w:leader="dot" w:pos="3024"/>
        </w:tabs>
        <w:ind w:left="2592" w:right="648" w:hanging="2592"/>
        <w:jc w:val="both"/>
        <w:rPr>
          <w:rFonts w:ascii="Calibri" w:hAnsi="Calibri"/>
          <w:sz w:val="22"/>
        </w:rPr>
      </w:pPr>
    </w:p>
    <w:p w14:paraId="68ED8768" w14:textId="77777777" w:rsidR="005A09E9" w:rsidRPr="005740F5" w:rsidRDefault="005A09E9" w:rsidP="00800AB5">
      <w:pPr>
        <w:tabs>
          <w:tab w:val="left" w:pos="-720"/>
          <w:tab w:val="left" w:pos="0"/>
          <w:tab w:val="left" w:pos="432"/>
          <w:tab w:val="left" w:leader="dot" w:pos="3024"/>
        </w:tabs>
        <w:jc w:val="both"/>
        <w:rPr>
          <w:rFonts w:ascii="Calibri" w:hAnsi="Calibri"/>
          <w:sz w:val="22"/>
        </w:rPr>
      </w:pPr>
      <w:r w:rsidRPr="005740F5">
        <w:rPr>
          <w:rFonts w:ascii="Calibri" w:hAnsi="Calibri"/>
          <w:sz w:val="22"/>
        </w:rPr>
        <w:t xml:space="preserve">Count each conference member only once. </w:t>
      </w:r>
      <w:r w:rsidR="0097716C">
        <w:rPr>
          <w:rFonts w:ascii="Calibri" w:hAnsi="Calibri"/>
          <w:sz w:val="22"/>
        </w:rPr>
        <w:t>T</w:t>
      </w:r>
      <w:r w:rsidRPr="005740F5">
        <w:rPr>
          <w:rFonts w:ascii="Calibri" w:hAnsi="Calibri"/>
          <w:sz w:val="22"/>
        </w:rPr>
        <w:t>he figure entered in the space marked "Grand Total, All Conference Clergy Members" should correspond to the total number of ordained ministers and full</w:t>
      </w:r>
      <w:r w:rsidRPr="005740F5">
        <w:rPr>
          <w:rFonts w:ascii="Calibri" w:hAnsi="Calibri"/>
          <w:sz w:val="22"/>
        </w:rPr>
        <w:noBreakHyphen/>
        <w:t>time and part-time local pastors who are members of your Annual Conference (</w:t>
      </w:r>
      <w:r w:rsidRPr="005740F5">
        <w:rPr>
          <w:rFonts w:ascii="Calibri" w:eastAsia="Arial Unicode MS" w:hAnsi="Calibri" w:cs="Arial Unicode MS"/>
          <w:sz w:val="22"/>
        </w:rPr>
        <w:t>¶</w:t>
      </w:r>
      <w:r w:rsidRPr="005740F5">
        <w:rPr>
          <w:rFonts w:ascii="Calibri" w:hAnsi="Calibri"/>
          <w:sz w:val="22"/>
        </w:rPr>
        <w:t>602.1).</w:t>
      </w:r>
    </w:p>
    <w:p w14:paraId="7B70839C" w14:textId="77777777" w:rsidR="008646F6" w:rsidRPr="005740F5" w:rsidRDefault="008646F6" w:rsidP="005A09E9">
      <w:pPr>
        <w:rPr>
          <w:rFonts w:ascii="Calibri" w:hAnsi="Calibri"/>
          <w:i/>
          <w:sz w:val="22"/>
        </w:rPr>
      </w:pPr>
    </w:p>
    <w:p w14:paraId="2675FEEB" w14:textId="07C408ED" w:rsidR="00E80635" w:rsidRPr="005740F5" w:rsidRDefault="006579D5" w:rsidP="00C9451F">
      <w:pPr>
        <w:ind w:left="360" w:hanging="360"/>
        <w:rPr>
          <w:rFonts w:ascii="Calibri" w:hAnsi="Calibri"/>
          <w:sz w:val="22"/>
        </w:rPr>
      </w:pPr>
      <w:r w:rsidRPr="005740F5">
        <w:rPr>
          <w:rFonts w:ascii="Calibri" w:hAnsi="Calibri"/>
          <w:b/>
          <w:sz w:val="22"/>
        </w:rPr>
        <w:t xml:space="preserve">Questions </w:t>
      </w:r>
      <w:r w:rsidR="000C194D">
        <w:rPr>
          <w:rFonts w:ascii="Calibri" w:hAnsi="Calibri"/>
          <w:b/>
          <w:sz w:val="22"/>
        </w:rPr>
        <w:t>53-58</w:t>
      </w:r>
      <w:r w:rsidRPr="005740F5">
        <w:rPr>
          <w:rFonts w:ascii="Calibri" w:hAnsi="Calibri"/>
          <w:b/>
          <w:sz w:val="22"/>
        </w:rPr>
        <w:t>:</w:t>
      </w:r>
      <w:r w:rsidR="005006B9">
        <w:rPr>
          <w:rFonts w:ascii="Calibri" w:hAnsi="Calibri"/>
          <w:i/>
          <w:sz w:val="22"/>
        </w:rPr>
        <w:t xml:space="preserve"> </w:t>
      </w:r>
      <w:r w:rsidRPr="005740F5">
        <w:rPr>
          <w:rFonts w:ascii="Calibri" w:hAnsi="Calibri"/>
          <w:sz w:val="22"/>
        </w:rPr>
        <w:t>The names of persons and the other information needed to complete these questions should be available from your conference Board of Ordained Ministry following annual conference action on its report.</w:t>
      </w:r>
      <w:r w:rsidR="00AB7079" w:rsidRPr="005740F5" w:rsidDel="00AB7079">
        <w:rPr>
          <w:rFonts w:ascii="Calibri" w:hAnsi="Calibri"/>
          <w:sz w:val="22"/>
        </w:rPr>
        <w:t xml:space="preserve"> </w:t>
      </w:r>
    </w:p>
    <w:p w14:paraId="17C151F8" w14:textId="77777777" w:rsidR="00DC38A1" w:rsidRPr="005740F5" w:rsidRDefault="00DC38A1" w:rsidP="00C9451F">
      <w:pPr>
        <w:ind w:left="360" w:hanging="360"/>
        <w:rPr>
          <w:rFonts w:ascii="Calibri" w:hAnsi="Calibri"/>
          <w:sz w:val="22"/>
        </w:rPr>
      </w:pPr>
    </w:p>
    <w:p w14:paraId="6E724D57" w14:textId="6879CEA6" w:rsidR="006579D5" w:rsidRPr="005740F5" w:rsidRDefault="006579D5" w:rsidP="00C9451F">
      <w:pPr>
        <w:ind w:left="360" w:hanging="360"/>
        <w:rPr>
          <w:rFonts w:ascii="Calibri" w:hAnsi="Calibri"/>
          <w:sz w:val="22"/>
        </w:rPr>
      </w:pPr>
      <w:r w:rsidRPr="005740F5">
        <w:rPr>
          <w:rFonts w:ascii="Calibri" w:hAnsi="Calibri"/>
          <w:b/>
          <w:sz w:val="22"/>
        </w:rPr>
        <w:t xml:space="preserve">Questions </w:t>
      </w:r>
      <w:r w:rsidR="000C194D">
        <w:rPr>
          <w:rFonts w:ascii="Calibri" w:hAnsi="Calibri"/>
          <w:b/>
          <w:sz w:val="22"/>
        </w:rPr>
        <w:t>70</w:t>
      </w:r>
      <w:r w:rsidRPr="005740F5">
        <w:rPr>
          <w:rFonts w:ascii="Calibri" w:hAnsi="Calibri"/>
          <w:b/>
          <w:sz w:val="22"/>
        </w:rPr>
        <w:t xml:space="preserve">, </w:t>
      </w:r>
      <w:r w:rsidR="005B4BB7" w:rsidRPr="005740F5">
        <w:rPr>
          <w:rFonts w:ascii="Calibri" w:hAnsi="Calibri"/>
          <w:b/>
          <w:sz w:val="22"/>
        </w:rPr>
        <w:t>7</w:t>
      </w:r>
      <w:r w:rsidR="000C194D">
        <w:rPr>
          <w:rFonts w:ascii="Calibri" w:hAnsi="Calibri"/>
          <w:b/>
          <w:sz w:val="22"/>
        </w:rPr>
        <w:t>1</w:t>
      </w:r>
      <w:r w:rsidRPr="005740F5">
        <w:rPr>
          <w:rFonts w:ascii="Calibri" w:hAnsi="Calibri"/>
          <w:b/>
          <w:sz w:val="22"/>
        </w:rPr>
        <w:t xml:space="preserve">, </w:t>
      </w:r>
      <w:r w:rsidR="005B4BB7" w:rsidRPr="005740F5">
        <w:rPr>
          <w:rFonts w:ascii="Calibri" w:hAnsi="Calibri"/>
          <w:b/>
          <w:sz w:val="22"/>
        </w:rPr>
        <w:t>7</w:t>
      </w:r>
      <w:r w:rsidR="000C194D">
        <w:rPr>
          <w:rFonts w:ascii="Calibri" w:hAnsi="Calibri"/>
          <w:b/>
          <w:sz w:val="22"/>
        </w:rPr>
        <w:t>2</w:t>
      </w:r>
      <w:r w:rsidRPr="005740F5">
        <w:rPr>
          <w:rFonts w:ascii="Calibri" w:hAnsi="Calibri"/>
          <w:b/>
          <w:sz w:val="22"/>
        </w:rPr>
        <w:t>:</w:t>
      </w:r>
      <w:r w:rsidRPr="005740F5">
        <w:rPr>
          <w:rFonts w:ascii="Calibri" w:hAnsi="Calibri"/>
          <w:sz w:val="22"/>
        </w:rPr>
        <w:t xml:space="preserve"> Your list of appointments may be attached</w:t>
      </w:r>
      <w:r w:rsidR="005006B9">
        <w:rPr>
          <w:rFonts w:ascii="Calibri" w:hAnsi="Calibri"/>
          <w:sz w:val="22"/>
        </w:rPr>
        <w:t xml:space="preserve"> in an additional spreadsheet</w:t>
      </w:r>
      <w:r w:rsidRPr="005740F5">
        <w:rPr>
          <w:rFonts w:ascii="Calibri" w:hAnsi="Calibri"/>
          <w:sz w:val="22"/>
        </w:rPr>
        <w:t xml:space="preserve">. Please note that all elders in full connection </w:t>
      </w:r>
      <w:r w:rsidR="00511E5B" w:rsidRPr="005740F5">
        <w:rPr>
          <w:rFonts w:ascii="Calibri" w:hAnsi="Calibri"/>
          <w:sz w:val="22"/>
        </w:rPr>
        <w:t xml:space="preserve">and </w:t>
      </w:r>
      <w:r w:rsidR="00AB7079" w:rsidRPr="005740F5">
        <w:rPr>
          <w:rFonts w:ascii="Calibri" w:hAnsi="Calibri"/>
          <w:sz w:val="22"/>
        </w:rPr>
        <w:t>provisional</w:t>
      </w:r>
      <w:r w:rsidRPr="005740F5">
        <w:rPr>
          <w:rFonts w:ascii="Calibri" w:hAnsi="Calibri"/>
          <w:sz w:val="22"/>
        </w:rPr>
        <w:t xml:space="preserve"> elders appointed to extension ministries</w:t>
      </w:r>
      <w:r w:rsidR="00800AB5">
        <w:rPr>
          <w:rStyle w:val="CommentReference"/>
        </w:rPr>
        <w:t xml:space="preserve"> </w:t>
      </w:r>
      <w:r w:rsidRPr="005740F5">
        <w:rPr>
          <w:rFonts w:ascii="Calibri" w:hAnsi="Calibri"/>
          <w:sz w:val="22"/>
        </w:rPr>
        <w:t xml:space="preserve">should be listed in the categories outlined in </w:t>
      </w:r>
      <w:proofErr w:type="gramStart"/>
      <w:r w:rsidRPr="005740F5">
        <w:rPr>
          <w:rFonts w:ascii="Calibri" w:hAnsi="Calibri"/>
          <w:sz w:val="22"/>
        </w:rPr>
        <w:t>344.1a,b</w:t>
      </w:r>
      <w:proofErr w:type="gramEnd"/>
      <w:r w:rsidRPr="005740F5">
        <w:rPr>
          <w:rFonts w:ascii="Calibri" w:hAnsi="Calibri"/>
          <w:sz w:val="22"/>
        </w:rPr>
        <w:t xml:space="preserve">,c,d. </w:t>
      </w:r>
      <w:r w:rsidR="00E80635" w:rsidRPr="005740F5">
        <w:rPr>
          <w:rFonts w:ascii="Calibri" w:hAnsi="Calibri"/>
          <w:sz w:val="22"/>
        </w:rPr>
        <w:t>Please b</w:t>
      </w:r>
      <w:r w:rsidRPr="005740F5">
        <w:rPr>
          <w:rFonts w:ascii="Calibri" w:hAnsi="Calibri"/>
          <w:sz w:val="22"/>
        </w:rPr>
        <w:t>e sure that every clergy member of your conference is accounted for either in this appointment list or in Question</w:t>
      </w:r>
      <w:r w:rsidR="005006B9">
        <w:rPr>
          <w:rFonts w:ascii="Calibri" w:hAnsi="Calibri"/>
          <w:sz w:val="22"/>
        </w:rPr>
        <w:t>s</w:t>
      </w:r>
      <w:r w:rsidRPr="005740F5">
        <w:rPr>
          <w:rFonts w:ascii="Calibri" w:hAnsi="Calibri"/>
          <w:sz w:val="22"/>
        </w:rPr>
        <w:t xml:space="preserve"> </w:t>
      </w:r>
      <w:r w:rsidR="00511E5B" w:rsidRPr="005740F5">
        <w:rPr>
          <w:rFonts w:ascii="Calibri" w:hAnsi="Calibri"/>
          <w:sz w:val="22"/>
        </w:rPr>
        <w:t>4</w:t>
      </w:r>
      <w:r w:rsidR="000C194D">
        <w:rPr>
          <w:rFonts w:ascii="Calibri" w:hAnsi="Calibri"/>
          <w:sz w:val="22"/>
        </w:rPr>
        <w:t>3</w:t>
      </w:r>
      <w:r w:rsidRPr="005740F5">
        <w:rPr>
          <w:rFonts w:ascii="Calibri" w:hAnsi="Calibri"/>
          <w:sz w:val="22"/>
        </w:rPr>
        <w:t xml:space="preserve">, </w:t>
      </w:r>
      <w:r w:rsidR="00511E5B" w:rsidRPr="005740F5">
        <w:rPr>
          <w:rFonts w:ascii="Calibri" w:hAnsi="Calibri"/>
          <w:sz w:val="22"/>
        </w:rPr>
        <w:t>4</w:t>
      </w:r>
      <w:r w:rsidR="000C194D">
        <w:rPr>
          <w:rFonts w:ascii="Calibri" w:hAnsi="Calibri"/>
          <w:sz w:val="22"/>
        </w:rPr>
        <w:t>5</w:t>
      </w:r>
      <w:r w:rsidRPr="005740F5">
        <w:rPr>
          <w:rFonts w:ascii="Calibri" w:hAnsi="Calibri"/>
          <w:sz w:val="22"/>
        </w:rPr>
        <w:t xml:space="preserve">, </w:t>
      </w:r>
      <w:r w:rsidR="000C194D">
        <w:rPr>
          <w:rFonts w:ascii="Calibri" w:hAnsi="Calibri"/>
          <w:sz w:val="22"/>
        </w:rPr>
        <w:t>46</w:t>
      </w:r>
      <w:r w:rsidR="00AB7079" w:rsidRPr="005740F5">
        <w:rPr>
          <w:rFonts w:ascii="Calibri" w:hAnsi="Calibri"/>
          <w:sz w:val="22"/>
        </w:rPr>
        <w:t>-</w:t>
      </w:r>
      <w:r w:rsidR="000C194D">
        <w:rPr>
          <w:rFonts w:ascii="Calibri" w:hAnsi="Calibri"/>
          <w:sz w:val="22"/>
        </w:rPr>
        <w:t>56</w:t>
      </w:r>
      <w:r w:rsidR="00511E5B" w:rsidRPr="005740F5">
        <w:rPr>
          <w:rFonts w:ascii="Calibri" w:hAnsi="Calibri"/>
          <w:sz w:val="22"/>
        </w:rPr>
        <w:t>, 7</w:t>
      </w:r>
      <w:r w:rsidR="000C194D">
        <w:rPr>
          <w:rFonts w:ascii="Calibri" w:hAnsi="Calibri"/>
          <w:sz w:val="22"/>
        </w:rPr>
        <w:t>0</w:t>
      </w:r>
      <w:r w:rsidR="00511E5B" w:rsidRPr="005740F5">
        <w:rPr>
          <w:rFonts w:ascii="Calibri" w:hAnsi="Calibri"/>
          <w:sz w:val="22"/>
        </w:rPr>
        <w:t xml:space="preserve">, or </w:t>
      </w:r>
      <w:r w:rsidR="00AB7079" w:rsidRPr="005740F5">
        <w:rPr>
          <w:rFonts w:ascii="Calibri" w:hAnsi="Calibri"/>
          <w:sz w:val="22"/>
        </w:rPr>
        <w:t>7</w:t>
      </w:r>
      <w:r w:rsidR="000C194D">
        <w:rPr>
          <w:rFonts w:ascii="Calibri" w:hAnsi="Calibri"/>
          <w:sz w:val="22"/>
        </w:rPr>
        <w:t>4</w:t>
      </w:r>
      <w:r w:rsidRPr="005740F5">
        <w:rPr>
          <w:rFonts w:ascii="Calibri" w:hAnsi="Calibri"/>
          <w:sz w:val="22"/>
        </w:rPr>
        <w:t>.</w:t>
      </w:r>
    </w:p>
    <w:p w14:paraId="320DEFED" w14:textId="77777777" w:rsidR="008646F6" w:rsidRPr="005740F5" w:rsidRDefault="008646F6" w:rsidP="00C9451F">
      <w:pPr>
        <w:ind w:left="360" w:hanging="360"/>
        <w:rPr>
          <w:rFonts w:ascii="Calibri" w:hAnsi="Calibri"/>
          <w:i/>
          <w:sz w:val="22"/>
        </w:rPr>
      </w:pPr>
    </w:p>
    <w:p w14:paraId="5BBA3189" w14:textId="23F99F35" w:rsidR="00DC38A1" w:rsidRPr="005740F5" w:rsidRDefault="00DC38A1" w:rsidP="00C9451F">
      <w:pPr>
        <w:ind w:left="360" w:hanging="360"/>
        <w:rPr>
          <w:rFonts w:ascii="Calibri" w:hAnsi="Calibri"/>
          <w:sz w:val="22"/>
        </w:rPr>
      </w:pPr>
      <w:r w:rsidRPr="005740F5">
        <w:rPr>
          <w:rFonts w:ascii="Calibri" w:hAnsi="Calibri"/>
          <w:b/>
          <w:sz w:val="22"/>
        </w:rPr>
        <w:t>Quest</w:t>
      </w:r>
      <w:r w:rsidR="005B4BB7" w:rsidRPr="005740F5">
        <w:rPr>
          <w:rFonts w:ascii="Calibri" w:hAnsi="Calibri"/>
          <w:b/>
          <w:sz w:val="22"/>
        </w:rPr>
        <w:t xml:space="preserve">ion </w:t>
      </w:r>
      <w:r w:rsidR="000C194D">
        <w:rPr>
          <w:rFonts w:ascii="Calibri" w:hAnsi="Calibri"/>
          <w:b/>
          <w:sz w:val="22"/>
        </w:rPr>
        <w:t>68</w:t>
      </w:r>
      <w:r w:rsidRPr="005740F5">
        <w:rPr>
          <w:rFonts w:ascii="Calibri" w:hAnsi="Calibri"/>
          <w:b/>
          <w:sz w:val="22"/>
        </w:rPr>
        <w:t>:</w:t>
      </w:r>
      <w:r w:rsidR="005006B9">
        <w:rPr>
          <w:rFonts w:ascii="Calibri" w:hAnsi="Calibri"/>
          <w:sz w:val="22"/>
        </w:rPr>
        <w:t xml:space="preserve"> </w:t>
      </w:r>
      <w:r w:rsidRPr="005740F5">
        <w:rPr>
          <w:rFonts w:ascii="Calibri" w:hAnsi="Calibri"/>
          <w:sz w:val="22"/>
        </w:rPr>
        <w:t xml:space="preserve">For the sake of clarity and consistency in reporting, please do include in this list any appointments made effective </w:t>
      </w:r>
      <w:r w:rsidR="00401284" w:rsidRPr="005740F5">
        <w:rPr>
          <w:rFonts w:ascii="Calibri" w:hAnsi="Calibri"/>
          <w:sz w:val="22"/>
        </w:rPr>
        <w:t>since the setting of appointments at the last annual conference session.</w:t>
      </w:r>
    </w:p>
    <w:p w14:paraId="110B37D4" w14:textId="77777777" w:rsidR="00DC38A1" w:rsidRPr="005740F5" w:rsidRDefault="00DC38A1" w:rsidP="00C9451F">
      <w:pPr>
        <w:ind w:left="360" w:hanging="360"/>
        <w:rPr>
          <w:rFonts w:ascii="Calibri" w:hAnsi="Calibri"/>
          <w:i/>
          <w:sz w:val="22"/>
        </w:rPr>
      </w:pPr>
    </w:p>
    <w:p w14:paraId="7669786F" w14:textId="3A5D731F" w:rsidR="00145798" w:rsidRPr="005740F5" w:rsidRDefault="006579D5" w:rsidP="00C9451F">
      <w:pPr>
        <w:ind w:left="360" w:hanging="360"/>
        <w:rPr>
          <w:rFonts w:ascii="Calibri" w:hAnsi="Calibri"/>
          <w:sz w:val="22"/>
        </w:rPr>
      </w:pPr>
      <w:r w:rsidRPr="005740F5">
        <w:rPr>
          <w:rFonts w:ascii="Calibri" w:hAnsi="Calibri"/>
          <w:b/>
          <w:sz w:val="22"/>
        </w:rPr>
        <w:t xml:space="preserve">Question </w:t>
      </w:r>
      <w:r w:rsidR="005B4BB7" w:rsidRPr="005740F5">
        <w:rPr>
          <w:rFonts w:ascii="Calibri" w:hAnsi="Calibri"/>
          <w:b/>
          <w:sz w:val="22"/>
        </w:rPr>
        <w:t>7</w:t>
      </w:r>
      <w:r w:rsidR="000C194D">
        <w:rPr>
          <w:rFonts w:ascii="Calibri" w:hAnsi="Calibri"/>
          <w:b/>
          <w:sz w:val="22"/>
        </w:rPr>
        <w:t>3</w:t>
      </w:r>
      <w:r w:rsidRPr="005740F5">
        <w:rPr>
          <w:rFonts w:ascii="Calibri" w:hAnsi="Calibri"/>
          <w:b/>
          <w:sz w:val="22"/>
        </w:rPr>
        <w:t>:</w:t>
      </w:r>
      <w:r w:rsidR="005006B9">
        <w:rPr>
          <w:rFonts w:ascii="Calibri" w:hAnsi="Calibri"/>
          <w:sz w:val="22"/>
        </w:rPr>
        <w:t xml:space="preserve"> </w:t>
      </w:r>
      <w:r w:rsidRPr="005740F5">
        <w:rPr>
          <w:rFonts w:ascii="Calibri" w:hAnsi="Calibri"/>
          <w:sz w:val="22"/>
        </w:rPr>
        <w:t xml:space="preserve">All members of your conference whose primary appointment is to attend school should be listed. Be sure to include all </w:t>
      </w:r>
      <w:r w:rsidR="00AB7079" w:rsidRPr="005740F5">
        <w:rPr>
          <w:rFonts w:ascii="Calibri" w:hAnsi="Calibri"/>
          <w:sz w:val="22"/>
        </w:rPr>
        <w:t>provisional</w:t>
      </w:r>
      <w:r w:rsidRPr="005740F5">
        <w:rPr>
          <w:rFonts w:ascii="Calibri" w:hAnsi="Calibri"/>
          <w:sz w:val="22"/>
        </w:rPr>
        <w:t xml:space="preserve"> members who are not appointed to a pastoral charge, an appointment beyond the local church, or an extension ministry </w:t>
      </w:r>
      <w:r w:rsidR="005006B9">
        <w:rPr>
          <w:rFonts w:ascii="Calibri" w:hAnsi="Calibri"/>
          <w:sz w:val="22"/>
        </w:rPr>
        <w:t>while also</w:t>
      </w:r>
      <w:r w:rsidRPr="005740F5">
        <w:rPr>
          <w:rFonts w:ascii="Calibri" w:hAnsi="Calibri"/>
          <w:sz w:val="22"/>
        </w:rPr>
        <w:t xml:space="preserve"> attending school.</w:t>
      </w:r>
    </w:p>
    <w:p w14:paraId="473E31E9" w14:textId="77777777" w:rsidR="00E80635" w:rsidRPr="005740F5" w:rsidRDefault="00E80635" w:rsidP="00C9451F">
      <w:pPr>
        <w:ind w:left="360" w:hanging="360"/>
        <w:rPr>
          <w:rFonts w:ascii="Calibri" w:hAnsi="Calibri"/>
          <w:sz w:val="22"/>
        </w:rPr>
      </w:pPr>
    </w:p>
    <w:p w14:paraId="380D8D97" w14:textId="77777777" w:rsidR="00E80635" w:rsidRPr="005740F5" w:rsidRDefault="00E80635" w:rsidP="00C9451F">
      <w:pPr>
        <w:ind w:left="360" w:hanging="360"/>
        <w:rPr>
          <w:rFonts w:ascii="Calibri" w:hAnsi="Calibri"/>
          <w:sz w:val="22"/>
        </w:rPr>
      </w:pPr>
    </w:p>
    <w:p w14:paraId="7AFD9A71" w14:textId="77777777" w:rsidR="00E80635" w:rsidRPr="005740F5" w:rsidRDefault="00E80635" w:rsidP="00C9451F">
      <w:pPr>
        <w:ind w:left="360" w:hanging="360"/>
        <w:rPr>
          <w:rFonts w:ascii="Calibri" w:hAnsi="Calibri"/>
          <w:sz w:val="22"/>
        </w:rPr>
      </w:pPr>
    </w:p>
    <w:p w14:paraId="6E1AD0EB" w14:textId="77777777" w:rsidR="00E80635" w:rsidRPr="005740F5" w:rsidRDefault="00E80635" w:rsidP="00C9451F">
      <w:pPr>
        <w:ind w:left="360" w:hanging="360"/>
        <w:rPr>
          <w:rFonts w:ascii="Calibri" w:hAnsi="Calibri"/>
          <w:sz w:val="22"/>
        </w:rPr>
      </w:pPr>
    </w:p>
    <w:p w14:paraId="15CDA88E" w14:textId="77777777" w:rsidR="00E80635" w:rsidRPr="005740F5" w:rsidRDefault="00E80635" w:rsidP="003310CE">
      <w:pPr>
        <w:ind w:left="360" w:hanging="360"/>
        <w:jc w:val="both"/>
        <w:rPr>
          <w:rFonts w:ascii="Calibri" w:hAnsi="Calibri"/>
          <w:sz w:val="22"/>
        </w:rPr>
      </w:pPr>
    </w:p>
    <w:p w14:paraId="0DC819B2" w14:textId="77777777" w:rsidR="00E80635" w:rsidRPr="005740F5" w:rsidRDefault="00E80635" w:rsidP="003310CE">
      <w:pPr>
        <w:tabs>
          <w:tab w:val="left" w:pos="-720"/>
        </w:tabs>
        <w:jc w:val="center"/>
        <w:rPr>
          <w:rFonts w:ascii="Calibri" w:hAnsi="Calibri"/>
          <w:i/>
          <w:color w:val="C00000"/>
          <w:sz w:val="40"/>
        </w:rPr>
      </w:pPr>
      <w:r w:rsidRPr="005740F5">
        <w:rPr>
          <w:rFonts w:ascii="Calibri" w:hAnsi="Calibri"/>
          <w:i/>
          <w:color w:val="C00000"/>
          <w:sz w:val="40"/>
        </w:rPr>
        <w:t xml:space="preserve">Thank you for your service to </w:t>
      </w:r>
      <w:r w:rsidR="00D90F42" w:rsidRPr="005740F5">
        <w:rPr>
          <w:rFonts w:ascii="Calibri" w:hAnsi="Calibri"/>
          <w:i/>
          <w:color w:val="C00000"/>
          <w:sz w:val="40"/>
        </w:rPr>
        <w:t>the</w:t>
      </w:r>
      <w:r w:rsidRPr="005740F5">
        <w:rPr>
          <w:rFonts w:ascii="Calibri" w:hAnsi="Calibri"/>
          <w:i/>
          <w:color w:val="C00000"/>
          <w:sz w:val="40"/>
        </w:rPr>
        <w:t xml:space="preserve"> church!</w:t>
      </w:r>
    </w:p>
    <w:sectPr w:rsidR="00E80635" w:rsidRPr="005740F5" w:rsidSect="00770CA0">
      <w:endnotePr>
        <w:numFmt w:val="decimal"/>
      </w:endnotePr>
      <w:type w:val="continuous"/>
      <w:pgSz w:w="12240" w:h="15840" w:code="1"/>
      <w:pgMar w:top="936" w:right="1152" w:bottom="1152" w:left="1152" w:header="144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124E" w14:textId="77777777" w:rsidR="00403D4F" w:rsidRDefault="00403D4F" w:rsidP="00E80635">
      <w:r>
        <w:separator/>
      </w:r>
    </w:p>
  </w:endnote>
  <w:endnote w:type="continuationSeparator" w:id="0">
    <w:p w14:paraId="16992B19" w14:textId="77777777" w:rsidR="00403D4F" w:rsidRDefault="00403D4F" w:rsidP="00E8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LTStd-Roman">
    <w:panose1 w:val="00000000000000000000"/>
    <w:charset w:val="4D"/>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6678" w14:textId="259642E9" w:rsidR="00E80635" w:rsidRPr="005740F5" w:rsidRDefault="00E80635" w:rsidP="00E80635">
    <w:pPr>
      <w:pStyle w:val="Footer"/>
      <w:jc w:val="right"/>
      <w:rPr>
        <w:rFonts w:ascii="Calibri" w:hAnsi="Calibri"/>
        <w:sz w:val="18"/>
        <w:szCs w:val="18"/>
      </w:rPr>
    </w:pPr>
    <w:r w:rsidRPr="005740F5">
      <w:rPr>
        <w:rFonts w:ascii="Calibri" w:hAnsi="Calibri"/>
        <w:sz w:val="18"/>
        <w:szCs w:val="18"/>
      </w:rPr>
      <w:t>G</w:t>
    </w:r>
    <w:r w:rsidR="005B4BB7" w:rsidRPr="005740F5">
      <w:rPr>
        <w:rFonts w:ascii="Calibri" w:hAnsi="Calibri"/>
        <w:sz w:val="18"/>
        <w:szCs w:val="18"/>
      </w:rPr>
      <w:t xml:space="preserve">CFA rev. </w:t>
    </w:r>
    <w:r w:rsidR="00ED4755">
      <w:rPr>
        <w:rFonts w:ascii="Calibri" w:hAnsi="Calibri"/>
        <w:sz w:val="18"/>
        <w:szCs w:val="18"/>
      </w:rPr>
      <w:t>3</w:t>
    </w:r>
    <w:r w:rsidR="005B4BB7" w:rsidRPr="005740F5">
      <w:rPr>
        <w:rFonts w:ascii="Calibri" w:hAnsi="Calibri"/>
        <w:sz w:val="18"/>
        <w:szCs w:val="18"/>
      </w:rPr>
      <w:t>/2</w:t>
    </w:r>
    <w:r w:rsidR="00BF686B">
      <w:rPr>
        <w:rFonts w:ascii="Calibri" w:hAnsi="Calibri"/>
        <w:sz w:val="18"/>
        <w:szCs w:val="18"/>
      </w:rPr>
      <w:t>02</w:t>
    </w:r>
    <w:r w:rsidR="003164C2">
      <w:rPr>
        <w:rFonts w:ascii="Calibri" w:hAnsi="Calibr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E7AE" w14:textId="77777777" w:rsidR="00403D4F" w:rsidRDefault="00403D4F" w:rsidP="00E80635">
      <w:r>
        <w:separator/>
      </w:r>
    </w:p>
  </w:footnote>
  <w:footnote w:type="continuationSeparator" w:id="0">
    <w:p w14:paraId="580C4072" w14:textId="77777777" w:rsidR="00403D4F" w:rsidRDefault="00403D4F" w:rsidP="00E80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CCC"/>
    <w:multiLevelType w:val="singleLevel"/>
    <w:tmpl w:val="A290E0D6"/>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5A3C7645"/>
    <w:multiLevelType w:val="singleLevel"/>
    <w:tmpl w:val="A290E0D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67AC78F5"/>
    <w:multiLevelType w:val="singleLevel"/>
    <w:tmpl w:val="A290E0D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7A806049"/>
    <w:multiLevelType w:val="singleLevel"/>
    <w:tmpl w:val="A290E0D6"/>
    <w:lvl w:ilvl="0">
      <w:start w:val="1"/>
      <w:numFmt w:val="bullet"/>
      <w:lvlText w:val=""/>
      <w:lvlJc w:val="left"/>
      <w:pPr>
        <w:tabs>
          <w:tab w:val="num" w:pos="360"/>
        </w:tabs>
        <w:ind w:left="360" w:hanging="360"/>
      </w:pPr>
      <w:rPr>
        <w:rFonts w:ascii="Symbol" w:hAnsi="Symbol" w:hint="default"/>
        <w:sz w:val="16"/>
      </w:rPr>
    </w:lvl>
  </w:abstractNum>
  <w:num w:numId="1" w16cid:durableId="715931808">
    <w:abstractNumId w:val="2"/>
  </w:num>
  <w:num w:numId="2" w16cid:durableId="676464245">
    <w:abstractNumId w:val="0"/>
  </w:num>
  <w:num w:numId="3" w16cid:durableId="252785588">
    <w:abstractNumId w:val="1"/>
  </w:num>
  <w:num w:numId="4" w16cid:durableId="1299645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C4"/>
    <w:rsid w:val="000048F6"/>
    <w:rsid w:val="00056DC7"/>
    <w:rsid w:val="00095615"/>
    <w:rsid w:val="000B0FD8"/>
    <w:rsid w:val="000C194D"/>
    <w:rsid w:val="000D5C07"/>
    <w:rsid w:val="000E7E43"/>
    <w:rsid w:val="00100D21"/>
    <w:rsid w:val="0011012A"/>
    <w:rsid w:val="001161A3"/>
    <w:rsid w:val="00145798"/>
    <w:rsid w:val="00164147"/>
    <w:rsid w:val="0017563D"/>
    <w:rsid w:val="00194DDC"/>
    <w:rsid w:val="00197D15"/>
    <w:rsid w:val="001A2FA5"/>
    <w:rsid w:val="001C3647"/>
    <w:rsid w:val="00215202"/>
    <w:rsid w:val="00250DA0"/>
    <w:rsid w:val="00251453"/>
    <w:rsid w:val="00274FF3"/>
    <w:rsid w:val="00275439"/>
    <w:rsid w:val="002820C3"/>
    <w:rsid w:val="002A2290"/>
    <w:rsid w:val="002A4A75"/>
    <w:rsid w:val="002F4A5F"/>
    <w:rsid w:val="003164C2"/>
    <w:rsid w:val="003310CE"/>
    <w:rsid w:val="00336CA1"/>
    <w:rsid w:val="00394980"/>
    <w:rsid w:val="003B0E12"/>
    <w:rsid w:val="003E0DD2"/>
    <w:rsid w:val="003F2A35"/>
    <w:rsid w:val="00401284"/>
    <w:rsid w:val="00403D4F"/>
    <w:rsid w:val="00404F44"/>
    <w:rsid w:val="00406421"/>
    <w:rsid w:val="00426C82"/>
    <w:rsid w:val="004534A2"/>
    <w:rsid w:val="00453DA2"/>
    <w:rsid w:val="00475C82"/>
    <w:rsid w:val="0048538B"/>
    <w:rsid w:val="004E3FE5"/>
    <w:rsid w:val="005006B9"/>
    <w:rsid w:val="00511E5B"/>
    <w:rsid w:val="00555FC4"/>
    <w:rsid w:val="00565A90"/>
    <w:rsid w:val="00567E77"/>
    <w:rsid w:val="005740F5"/>
    <w:rsid w:val="005A09E9"/>
    <w:rsid w:val="005B4BB7"/>
    <w:rsid w:val="005C6D6A"/>
    <w:rsid w:val="005E31C8"/>
    <w:rsid w:val="005E7A00"/>
    <w:rsid w:val="0060467C"/>
    <w:rsid w:val="00614124"/>
    <w:rsid w:val="00615545"/>
    <w:rsid w:val="006222B0"/>
    <w:rsid w:val="00633BA4"/>
    <w:rsid w:val="006579D5"/>
    <w:rsid w:val="00657FDC"/>
    <w:rsid w:val="00660736"/>
    <w:rsid w:val="00663CD5"/>
    <w:rsid w:val="006C0802"/>
    <w:rsid w:val="007506A7"/>
    <w:rsid w:val="00762214"/>
    <w:rsid w:val="00770CA0"/>
    <w:rsid w:val="00793785"/>
    <w:rsid w:val="007B0308"/>
    <w:rsid w:val="007B4025"/>
    <w:rsid w:val="007C3957"/>
    <w:rsid w:val="00800AB5"/>
    <w:rsid w:val="00823657"/>
    <w:rsid w:val="00837C81"/>
    <w:rsid w:val="008646F6"/>
    <w:rsid w:val="00877E32"/>
    <w:rsid w:val="00891D43"/>
    <w:rsid w:val="00894F7E"/>
    <w:rsid w:val="008F4615"/>
    <w:rsid w:val="0090192D"/>
    <w:rsid w:val="00923ADB"/>
    <w:rsid w:val="009244DA"/>
    <w:rsid w:val="00936A5C"/>
    <w:rsid w:val="0097716C"/>
    <w:rsid w:val="009B2478"/>
    <w:rsid w:val="00A306A7"/>
    <w:rsid w:val="00A31967"/>
    <w:rsid w:val="00A3399A"/>
    <w:rsid w:val="00A7172C"/>
    <w:rsid w:val="00A75B4E"/>
    <w:rsid w:val="00A75E54"/>
    <w:rsid w:val="00A830CE"/>
    <w:rsid w:val="00A8592E"/>
    <w:rsid w:val="00AB7079"/>
    <w:rsid w:val="00AD10CD"/>
    <w:rsid w:val="00AE38F9"/>
    <w:rsid w:val="00B15BB4"/>
    <w:rsid w:val="00B45DA7"/>
    <w:rsid w:val="00B57FCB"/>
    <w:rsid w:val="00B6392F"/>
    <w:rsid w:val="00BF0273"/>
    <w:rsid w:val="00BF686B"/>
    <w:rsid w:val="00C43418"/>
    <w:rsid w:val="00C44AEA"/>
    <w:rsid w:val="00C73AAB"/>
    <w:rsid w:val="00C9451F"/>
    <w:rsid w:val="00CD3286"/>
    <w:rsid w:val="00CE6C74"/>
    <w:rsid w:val="00CF15E1"/>
    <w:rsid w:val="00CF4562"/>
    <w:rsid w:val="00CF6D8B"/>
    <w:rsid w:val="00CF7391"/>
    <w:rsid w:val="00D43955"/>
    <w:rsid w:val="00D458B3"/>
    <w:rsid w:val="00D55BAA"/>
    <w:rsid w:val="00D63732"/>
    <w:rsid w:val="00D90F42"/>
    <w:rsid w:val="00D973B3"/>
    <w:rsid w:val="00DA4BE6"/>
    <w:rsid w:val="00DC38A1"/>
    <w:rsid w:val="00DF60A7"/>
    <w:rsid w:val="00DF67AD"/>
    <w:rsid w:val="00DF67F4"/>
    <w:rsid w:val="00E013F6"/>
    <w:rsid w:val="00E05519"/>
    <w:rsid w:val="00E2498C"/>
    <w:rsid w:val="00E27E9C"/>
    <w:rsid w:val="00E35ACB"/>
    <w:rsid w:val="00E44590"/>
    <w:rsid w:val="00E5787E"/>
    <w:rsid w:val="00E60995"/>
    <w:rsid w:val="00E80635"/>
    <w:rsid w:val="00E90334"/>
    <w:rsid w:val="00EC3849"/>
    <w:rsid w:val="00ED4755"/>
    <w:rsid w:val="00EE4225"/>
    <w:rsid w:val="00F12CFB"/>
    <w:rsid w:val="00FA3421"/>
    <w:rsid w:val="00FA69A0"/>
    <w:rsid w:val="00FE6EC2"/>
    <w:rsid w:val="00FF4D5C"/>
    <w:rsid w:val="00FF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2145B8"/>
  <w15:chartTrackingRefBased/>
  <w15:docId w15:val="{6DFAF322-D0A8-49B1-80EE-5FEE1705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040"/>
        <w:tab w:val="left" w:pos="5803"/>
        <w:tab w:val="left" w:pos="7632"/>
      </w:tabs>
      <w:jc w:val="both"/>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0"/>
        <w:tab w:val="left" w:pos="432"/>
        <w:tab w:val="left" w:pos="1116"/>
        <w:tab w:val="left" w:pos="5803"/>
        <w:tab w:val="left" w:pos="7632"/>
      </w:tabs>
      <w:ind w:firstLine="432"/>
      <w:jc w:val="both"/>
    </w:pPr>
    <w:rPr>
      <w:rFonts w:ascii="Times New Roman" w:hAnsi="Times New Roman"/>
      <w:sz w:val="20"/>
    </w:rPr>
  </w:style>
  <w:style w:type="paragraph" w:styleId="BalloonText">
    <w:name w:val="Balloon Text"/>
    <w:basedOn w:val="Normal"/>
    <w:link w:val="BalloonTextChar"/>
    <w:rsid w:val="00FF6896"/>
    <w:rPr>
      <w:rFonts w:ascii="Tahoma" w:hAnsi="Tahoma" w:cs="Tahoma"/>
      <w:sz w:val="16"/>
      <w:szCs w:val="16"/>
    </w:rPr>
  </w:style>
  <w:style w:type="character" w:customStyle="1" w:styleId="BalloonTextChar">
    <w:name w:val="Balloon Text Char"/>
    <w:link w:val="BalloonText"/>
    <w:rsid w:val="00FF6896"/>
    <w:rPr>
      <w:rFonts w:ascii="Tahoma" w:hAnsi="Tahoma" w:cs="Tahoma"/>
      <w:snapToGrid w:val="0"/>
      <w:sz w:val="16"/>
      <w:szCs w:val="16"/>
    </w:rPr>
  </w:style>
  <w:style w:type="paragraph" w:styleId="Revision">
    <w:name w:val="Revision"/>
    <w:hidden/>
    <w:uiPriority w:val="99"/>
    <w:semiHidden/>
    <w:rsid w:val="000048F6"/>
    <w:rPr>
      <w:rFonts w:ascii="Courier" w:hAnsi="Courier"/>
      <w:snapToGrid w:val="0"/>
      <w:sz w:val="24"/>
    </w:rPr>
  </w:style>
  <w:style w:type="character" w:styleId="Hyperlink">
    <w:name w:val="Hyperlink"/>
    <w:rsid w:val="004E3FE5"/>
    <w:rPr>
      <w:color w:val="0000FF"/>
      <w:u w:val="single"/>
    </w:rPr>
  </w:style>
  <w:style w:type="character" w:styleId="FollowedHyperlink">
    <w:name w:val="FollowedHyperlink"/>
    <w:rsid w:val="00215202"/>
    <w:rPr>
      <w:color w:val="800080"/>
      <w:u w:val="single"/>
    </w:rPr>
  </w:style>
  <w:style w:type="paragraph" w:styleId="ListParagraph">
    <w:name w:val="List Paragraph"/>
    <w:basedOn w:val="Normal"/>
    <w:uiPriority w:val="34"/>
    <w:qFormat/>
    <w:rsid w:val="00E80635"/>
    <w:pPr>
      <w:ind w:left="720"/>
      <w:contextualSpacing/>
    </w:pPr>
  </w:style>
  <w:style w:type="paragraph" w:styleId="Header">
    <w:name w:val="header"/>
    <w:basedOn w:val="Normal"/>
    <w:link w:val="HeaderChar"/>
    <w:rsid w:val="00E80635"/>
    <w:pPr>
      <w:tabs>
        <w:tab w:val="center" w:pos="4680"/>
        <w:tab w:val="right" w:pos="9360"/>
      </w:tabs>
    </w:pPr>
  </w:style>
  <w:style w:type="character" w:customStyle="1" w:styleId="HeaderChar">
    <w:name w:val="Header Char"/>
    <w:link w:val="Header"/>
    <w:rsid w:val="00E80635"/>
    <w:rPr>
      <w:rFonts w:ascii="Courier" w:hAnsi="Courier"/>
      <w:snapToGrid w:val="0"/>
      <w:sz w:val="24"/>
    </w:rPr>
  </w:style>
  <w:style w:type="paragraph" w:styleId="Footer">
    <w:name w:val="footer"/>
    <w:basedOn w:val="Normal"/>
    <w:link w:val="FooterChar"/>
    <w:rsid w:val="00E80635"/>
    <w:pPr>
      <w:tabs>
        <w:tab w:val="center" w:pos="4680"/>
        <w:tab w:val="right" w:pos="9360"/>
      </w:tabs>
    </w:pPr>
  </w:style>
  <w:style w:type="character" w:customStyle="1" w:styleId="FooterChar">
    <w:name w:val="Footer Char"/>
    <w:link w:val="Footer"/>
    <w:rsid w:val="00E80635"/>
    <w:rPr>
      <w:rFonts w:ascii="Courier" w:hAnsi="Courier"/>
      <w:snapToGrid w:val="0"/>
      <w:sz w:val="24"/>
    </w:rPr>
  </w:style>
  <w:style w:type="character" w:styleId="CommentReference">
    <w:name w:val="annotation reference"/>
    <w:rsid w:val="00F12CFB"/>
    <w:rPr>
      <w:sz w:val="16"/>
      <w:szCs w:val="16"/>
    </w:rPr>
  </w:style>
  <w:style w:type="paragraph" w:styleId="CommentText">
    <w:name w:val="annotation text"/>
    <w:basedOn w:val="Normal"/>
    <w:link w:val="CommentTextChar"/>
    <w:rsid w:val="00F12CFB"/>
    <w:rPr>
      <w:sz w:val="20"/>
    </w:rPr>
  </w:style>
  <w:style w:type="character" w:customStyle="1" w:styleId="CommentTextChar">
    <w:name w:val="Comment Text Char"/>
    <w:link w:val="CommentText"/>
    <w:rsid w:val="00F12CFB"/>
    <w:rPr>
      <w:rFonts w:ascii="Courier" w:hAnsi="Courier"/>
      <w:snapToGrid w:val="0"/>
    </w:rPr>
  </w:style>
  <w:style w:type="paragraph" w:styleId="CommentSubject">
    <w:name w:val="annotation subject"/>
    <w:basedOn w:val="CommentText"/>
    <w:next w:val="CommentText"/>
    <w:link w:val="CommentSubjectChar"/>
    <w:rsid w:val="00F12CFB"/>
    <w:rPr>
      <w:b/>
      <w:bCs/>
    </w:rPr>
  </w:style>
  <w:style w:type="character" w:customStyle="1" w:styleId="CommentSubjectChar">
    <w:name w:val="Comment Subject Char"/>
    <w:link w:val="CommentSubject"/>
    <w:rsid w:val="00F12CFB"/>
    <w:rPr>
      <w:rFonts w:ascii="Courier" w:hAnsi="Courier"/>
      <w:b/>
      <w:bCs/>
      <w:snapToGrid w:val="0"/>
    </w:rPr>
  </w:style>
  <w:style w:type="paragraph" w:styleId="NormalWeb">
    <w:name w:val="Normal (Web)"/>
    <w:basedOn w:val="Normal"/>
    <w:uiPriority w:val="99"/>
    <w:unhideWhenUsed/>
    <w:rsid w:val="00164147"/>
    <w:pPr>
      <w:widowControl/>
      <w:spacing w:before="100" w:beforeAutospacing="1" w:after="100" w:afterAutospacing="1"/>
    </w:pPr>
    <w:rPr>
      <w:rFonts w:ascii="Calibri" w:eastAsia="Calibri" w:hAnsi="Calibri" w:cs="Calibri"/>
      <w:snapToGrid/>
      <w:sz w:val="22"/>
      <w:szCs w:val="22"/>
    </w:rPr>
  </w:style>
  <w:style w:type="character" w:customStyle="1" w:styleId="UnresolvedMention1">
    <w:name w:val="Unresolved Mention1"/>
    <w:basedOn w:val="DefaultParagraphFont"/>
    <w:uiPriority w:val="99"/>
    <w:semiHidden/>
    <w:unhideWhenUsed/>
    <w:rsid w:val="00E2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150553">
      <w:bodyDiv w:val="1"/>
      <w:marLeft w:val="0"/>
      <w:marRight w:val="0"/>
      <w:marTop w:val="0"/>
      <w:marBottom w:val="0"/>
      <w:divBdr>
        <w:top w:val="none" w:sz="0" w:space="0" w:color="auto"/>
        <w:left w:val="none" w:sz="0" w:space="0" w:color="auto"/>
        <w:bottom w:val="none" w:sz="0" w:space="0" w:color="auto"/>
        <w:right w:val="none" w:sz="0" w:space="0" w:color="auto"/>
      </w:divBdr>
    </w:div>
    <w:div w:id="986545536">
      <w:bodyDiv w:val="1"/>
      <w:marLeft w:val="0"/>
      <w:marRight w:val="0"/>
      <w:marTop w:val="0"/>
      <w:marBottom w:val="0"/>
      <w:divBdr>
        <w:top w:val="none" w:sz="0" w:space="0" w:color="auto"/>
        <w:left w:val="none" w:sz="0" w:space="0" w:color="auto"/>
        <w:bottom w:val="none" w:sz="0" w:space="0" w:color="auto"/>
        <w:right w:val="none" w:sz="0" w:space="0" w:color="auto"/>
      </w:divBdr>
    </w:div>
    <w:div w:id="11845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request/Xkw0xtcxRD6n5Q5yrPg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ataservices@gcfa.org" TargetMode="External"/><Relationship Id="rId2" Type="http://schemas.openxmlformats.org/officeDocument/2006/relationships/customXml" Target="../customXml/item2.xml"/><Relationship Id="rId16" Type="http://schemas.openxmlformats.org/officeDocument/2006/relationships/hyperlink" Target="mailto:dataservices@gcf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serv@umcom.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ectionaltable@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852d99-5edd-433d-9dd9-65efb00962d8">
      <Terms xmlns="http://schemas.microsoft.com/office/infopath/2007/PartnerControls"/>
    </lcf76f155ced4ddcb4097134ff3c332f>
    <TaxCatchAll xmlns="f56ac7f0-21c6-4f61-aab5-4d19ee9b42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C4769A3399145BBC0DFA235FAFEBD" ma:contentTypeVersion="12" ma:contentTypeDescription="Create a new document." ma:contentTypeScope="" ma:versionID="22784a94e254c14a47b0f009187599a4">
  <xsd:schema xmlns:xsd="http://www.w3.org/2001/XMLSchema" xmlns:xs="http://www.w3.org/2001/XMLSchema" xmlns:p="http://schemas.microsoft.com/office/2006/metadata/properties" xmlns:ns2="0a852d99-5edd-433d-9dd9-65efb00962d8" xmlns:ns3="f56ac7f0-21c6-4f61-aab5-4d19ee9b42ec" targetNamespace="http://schemas.microsoft.com/office/2006/metadata/properties" ma:root="true" ma:fieldsID="989dcf1fde715294992a97557063eb3f" ns2:_="" ns3:_="">
    <xsd:import namespace="0a852d99-5edd-433d-9dd9-65efb00962d8"/>
    <xsd:import namespace="f56ac7f0-21c6-4f61-aab5-4d19ee9b42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52d99-5edd-433d-9dd9-65efb0096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2994f-1c13-4cfd-863f-b3077efb2fb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ac7f0-21c6-4f61-aab5-4d19ee9b4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5c363ac-3eec-49b3-baa7-244d556b9fe1}" ma:internalName="TaxCatchAll" ma:showField="CatchAllData" ma:web="f56ac7f0-21c6-4f61-aab5-4d19ee9b4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0DA9-6EA8-45AB-904E-6C5589B149BA}">
  <ds:schemaRefs>
    <ds:schemaRef ds:uri="4a6e2599-b8b3-4609-89b0-b950a85ab92e"/>
    <ds:schemaRef ds:uri="http://purl.org/dc/elements/1.1/"/>
    <ds:schemaRef ds:uri="http://schemas.microsoft.com/office/2006/metadata/properties"/>
    <ds:schemaRef ds:uri="http://schemas.microsoft.com/office/2006/documentManagement/types"/>
    <ds:schemaRef ds:uri="3f5a99be-b3b5-4b3e-9d0c-54a7678c98cb"/>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682CD61-013E-4582-B0A8-C07DCCA71778}">
  <ds:schemaRefs>
    <ds:schemaRef ds:uri="http://schemas.microsoft.com/sharepoint/v3/contenttype/forms"/>
  </ds:schemaRefs>
</ds:datastoreItem>
</file>

<file path=customXml/itemProps3.xml><?xml version="1.0" encoding="utf-8"?>
<ds:datastoreItem xmlns:ds="http://schemas.openxmlformats.org/officeDocument/2006/customXml" ds:itemID="{B733990E-AA1B-4C00-A0BB-FD1E0FCDEB1E}"/>
</file>

<file path=customXml/itemProps4.xml><?xml version="1.0" encoding="utf-8"?>
<ds:datastoreItem xmlns:ds="http://schemas.openxmlformats.org/officeDocument/2006/customXml" ds:itemID="{D1E5D1FA-C4A5-4D47-9067-C8116706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4</Pages>
  <Words>1608</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GCFA</Company>
  <LinksUpToDate>false</LinksUpToDate>
  <CharactersWithSpaces>10692</CharactersWithSpaces>
  <SharedDoc>false</SharedDoc>
  <HLinks>
    <vt:vector size="30" baseType="variant">
      <vt:variant>
        <vt:i4>3473428</vt:i4>
      </vt:variant>
      <vt:variant>
        <vt:i4>12</vt:i4>
      </vt:variant>
      <vt:variant>
        <vt:i4>0</vt:i4>
      </vt:variant>
      <vt:variant>
        <vt:i4>5</vt:i4>
      </vt:variant>
      <vt:variant>
        <vt:lpwstr>mailto:dataservices@gcfa.org</vt:lpwstr>
      </vt:variant>
      <vt:variant>
        <vt:lpwstr/>
      </vt:variant>
      <vt:variant>
        <vt:i4>3473428</vt:i4>
      </vt:variant>
      <vt:variant>
        <vt:i4>9</vt:i4>
      </vt:variant>
      <vt:variant>
        <vt:i4>0</vt:i4>
      </vt:variant>
      <vt:variant>
        <vt:i4>5</vt:i4>
      </vt:variant>
      <vt:variant>
        <vt:lpwstr>mailto:dataservices@gcfa.org</vt:lpwstr>
      </vt:variant>
      <vt:variant>
        <vt:lpwstr/>
      </vt:variant>
      <vt:variant>
        <vt:i4>7471180</vt:i4>
      </vt:variant>
      <vt:variant>
        <vt:i4>6</vt:i4>
      </vt:variant>
      <vt:variant>
        <vt:i4>0</vt:i4>
      </vt:variant>
      <vt:variant>
        <vt:i4>5</vt:i4>
      </vt:variant>
      <vt:variant>
        <vt:lpwstr>mailto:infoserv@umcom.org</vt:lpwstr>
      </vt:variant>
      <vt:variant>
        <vt:lpwstr/>
      </vt:variant>
      <vt:variant>
        <vt:i4>1900607</vt:i4>
      </vt:variant>
      <vt:variant>
        <vt:i4>3</vt:i4>
      </vt:variant>
      <vt:variant>
        <vt:i4>0</vt:i4>
      </vt:variant>
      <vt:variant>
        <vt:i4>5</vt:i4>
      </vt:variant>
      <vt:variant>
        <vt:lpwstr>mailto:connectionaltable@umc.org</vt:lpwstr>
      </vt:variant>
      <vt:variant>
        <vt:lpwstr/>
      </vt:variant>
      <vt:variant>
        <vt:i4>1048604</vt:i4>
      </vt:variant>
      <vt:variant>
        <vt:i4>0</vt:i4>
      </vt:variant>
      <vt:variant>
        <vt:i4>0</vt:i4>
      </vt:variant>
      <vt:variant>
        <vt:i4>5</vt:i4>
      </vt:variant>
      <vt:variant>
        <vt:lpwstr>https://www.dropbox.com/request/oMtiJhHr2CPDmthoGXHm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Babbitt</dc:creator>
  <cp:keywords/>
  <cp:lastModifiedBy>LaTarsha Sanchez</cp:lastModifiedBy>
  <cp:revision>5</cp:revision>
  <cp:lastPrinted>2022-03-16T17:43:00Z</cp:lastPrinted>
  <dcterms:created xsi:type="dcterms:W3CDTF">2023-03-11T20:37:00Z</dcterms:created>
  <dcterms:modified xsi:type="dcterms:W3CDTF">2023-03-13T15:54:00Z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0x0101003F9C4769A3399145BBC0DFA235FAFEBD</vt:lpwstr>
  </property>
  <property fmtid="{D5CDD505-2E9C-101B-9397-08002B2CF9AE}" pid="3" name="Order">
    <vt:r8>243800</vt:r8>
  </property>
</Properties>
</file>